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C59" w:rsidRDefault="004C5C59"/>
    <w:p w:rsidR="007B25AA" w:rsidRPr="004C5C59" w:rsidRDefault="007B25AA" w:rsidP="007B25AA">
      <w:pPr>
        <w:jc w:val="center"/>
        <w:rPr>
          <w:b/>
          <w:sz w:val="28"/>
          <w:szCs w:val="28"/>
        </w:rPr>
      </w:pPr>
      <w:r w:rsidRPr="004C5C59">
        <w:rPr>
          <w:b/>
          <w:sz w:val="28"/>
          <w:szCs w:val="28"/>
        </w:rPr>
        <w:t>Уведомление о проведении общественного обсуждения</w:t>
      </w:r>
    </w:p>
    <w:p w:rsidR="007B25AA" w:rsidRPr="004C5C59" w:rsidRDefault="007B25AA" w:rsidP="007B25AA">
      <w:pPr>
        <w:rPr>
          <w:b/>
          <w:sz w:val="28"/>
          <w:szCs w:val="28"/>
        </w:rPr>
      </w:pPr>
    </w:p>
    <w:p w:rsidR="007B25AA" w:rsidRPr="006A410D" w:rsidRDefault="007B25AA" w:rsidP="007B25AA">
      <w:pPr>
        <w:ind w:firstLine="709"/>
        <w:jc w:val="both"/>
        <w:rPr>
          <w:sz w:val="28"/>
          <w:szCs w:val="28"/>
        </w:rPr>
      </w:pPr>
      <w:r w:rsidRPr="006A410D">
        <w:rPr>
          <w:sz w:val="28"/>
          <w:szCs w:val="28"/>
        </w:rPr>
        <w:t>Администрация городского округа город Октябрьский Республики Башкортостан сообщает, что в соответствии с требованиями постановления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Pr>
          <w:sz w:val="28"/>
          <w:szCs w:val="28"/>
        </w:rPr>
        <w:t>с 01</w:t>
      </w:r>
      <w:r w:rsidRPr="006A410D">
        <w:rPr>
          <w:sz w:val="28"/>
          <w:szCs w:val="28"/>
        </w:rPr>
        <w:t xml:space="preserve"> октября по </w:t>
      </w:r>
      <w:r>
        <w:rPr>
          <w:sz w:val="28"/>
          <w:szCs w:val="28"/>
        </w:rPr>
        <w:t xml:space="preserve">01 </w:t>
      </w:r>
      <w:r w:rsidRPr="006A410D">
        <w:rPr>
          <w:sz w:val="28"/>
          <w:szCs w:val="28"/>
        </w:rPr>
        <w:t xml:space="preserve"> ноября 202</w:t>
      </w:r>
      <w:r>
        <w:rPr>
          <w:sz w:val="28"/>
          <w:szCs w:val="28"/>
        </w:rPr>
        <w:t>4</w:t>
      </w:r>
      <w:r w:rsidRPr="006A410D">
        <w:rPr>
          <w:sz w:val="28"/>
          <w:szCs w:val="28"/>
        </w:rPr>
        <w:t xml:space="preserve"> года проводится общественное обсуждение проекта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городского округа город Октябрьский Республики Башкортостан на 202</w:t>
      </w:r>
      <w:r>
        <w:rPr>
          <w:sz w:val="28"/>
          <w:szCs w:val="28"/>
        </w:rPr>
        <w:t xml:space="preserve">5 </w:t>
      </w:r>
      <w:r w:rsidRPr="006A410D">
        <w:rPr>
          <w:sz w:val="28"/>
          <w:szCs w:val="28"/>
        </w:rPr>
        <w:t>год.</w:t>
      </w:r>
    </w:p>
    <w:p w:rsidR="007B25AA" w:rsidRPr="007C55F6" w:rsidRDefault="007B25AA" w:rsidP="007B25AA">
      <w:pPr>
        <w:ind w:firstLine="709"/>
        <w:jc w:val="both"/>
        <w:rPr>
          <w:sz w:val="24"/>
          <w:szCs w:val="24"/>
        </w:rPr>
      </w:pPr>
      <w:r w:rsidRPr="006A410D">
        <w:rPr>
          <w:sz w:val="28"/>
          <w:szCs w:val="28"/>
        </w:rPr>
        <w:t xml:space="preserve">С проектом программы можно ознакомиться на официальном сайте городского округа город Октябрьский Республики Башкортостан в разделе «Жилищно-коммунальное хозяйство» по ссылке: </w:t>
      </w:r>
      <w:hyperlink r:id="rId8" w:history="1">
        <w:r w:rsidRPr="007C55F6">
          <w:rPr>
            <w:rStyle w:val="a7"/>
            <w:sz w:val="24"/>
            <w:szCs w:val="24"/>
          </w:rPr>
          <w:t>https://oktadm.ru/about/deyatelnost/housing-and-utilities/detail.php?ELEMENT_ID=48230</w:t>
        </w:r>
      </w:hyperlink>
    </w:p>
    <w:p w:rsidR="007B25AA" w:rsidRPr="004C5C59" w:rsidRDefault="007B25AA" w:rsidP="007B25AA">
      <w:pPr>
        <w:ind w:firstLine="709"/>
        <w:jc w:val="both"/>
        <w:rPr>
          <w:sz w:val="28"/>
          <w:szCs w:val="28"/>
        </w:rPr>
      </w:pPr>
    </w:p>
    <w:p w:rsidR="007B25AA" w:rsidRPr="004C5C59" w:rsidRDefault="007B25AA" w:rsidP="007B25AA">
      <w:pPr>
        <w:ind w:firstLine="709"/>
        <w:jc w:val="both"/>
        <w:rPr>
          <w:sz w:val="28"/>
          <w:szCs w:val="28"/>
        </w:rPr>
      </w:pPr>
      <w:r w:rsidRPr="004C5C59">
        <w:rPr>
          <w:sz w:val="28"/>
          <w:szCs w:val="28"/>
        </w:rPr>
        <w:t>Предложения принимаются с 0</w:t>
      </w:r>
      <w:r>
        <w:rPr>
          <w:sz w:val="28"/>
          <w:szCs w:val="28"/>
        </w:rPr>
        <w:t>1</w:t>
      </w:r>
      <w:r w:rsidRPr="004C5C59">
        <w:rPr>
          <w:sz w:val="28"/>
          <w:szCs w:val="28"/>
        </w:rPr>
        <w:t xml:space="preserve"> октября по 0</w:t>
      </w:r>
      <w:r>
        <w:rPr>
          <w:sz w:val="28"/>
          <w:szCs w:val="28"/>
        </w:rPr>
        <w:t>1</w:t>
      </w:r>
      <w:r w:rsidRPr="004C5C59">
        <w:rPr>
          <w:sz w:val="28"/>
          <w:szCs w:val="28"/>
        </w:rPr>
        <w:t xml:space="preserve"> ноября 202</w:t>
      </w:r>
      <w:r>
        <w:rPr>
          <w:sz w:val="28"/>
          <w:szCs w:val="28"/>
        </w:rPr>
        <w:t>4</w:t>
      </w:r>
      <w:r w:rsidRPr="004C5C59">
        <w:rPr>
          <w:sz w:val="28"/>
          <w:szCs w:val="28"/>
        </w:rPr>
        <w:t xml:space="preserve"> года.</w:t>
      </w:r>
    </w:p>
    <w:p w:rsidR="007B25AA" w:rsidRPr="004C5C59" w:rsidRDefault="007B25AA" w:rsidP="007B25AA">
      <w:pPr>
        <w:ind w:firstLine="709"/>
        <w:jc w:val="both"/>
        <w:rPr>
          <w:sz w:val="28"/>
          <w:szCs w:val="28"/>
        </w:rPr>
      </w:pPr>
      <w:r w:rsidRPr="004C5C59">
        <w:rPr>
          <w:sz w:val="28"/>
          <w:szCs w:val="28"/>
        </w:rPr>
        <w:t>Способы подачи предложений по итогам рассмотрения:</w:t>
      </w:r>
    </w:p>
    <w:p w:rsidR="007B25AA" w:rsidRPr="004C5C59" w:rsidRDefault="007B25AA" w:rsidP="007B25AA">
      <w:pPr>
        <w:jc w:val="both"/>
        <w:rPr>
          <w:sz w:val="28"/>
          <w:szCs w:val="28"/>
        </w:rPr>
      </w:pPr>
      <w:r w:rsidRPr="004C5C59">
        <w:rPr>
          <w:sz w:val="28"/>
          <w:szCs w:val="28"/>
        </w:rPr>
        <w:t xml:space="preserve">почтовым отправлением: 452614, Республика </w:t>
      </w:r>
      <w:proofErr w:type="gramStart"/>
      <w:r w:rsidRPr="004C5C59">
        <w:rPr>
          <w:sz w:val="28"/>
          <w:szCs w:val="28"/>
        </w:rPr>
        <w:t xml:space="preserve">Башкортостан, </w:t>
      </w:r>
      <w:r>
        <w:rPr>
          <w:sz w:val="28"/>
          <w:szCs w:val="28"/>
        </w:rPr>
        <w:t xml:space="preserve">  </w:t>
      </w:r>
      <w:proofErr w:type="gramEnd"/>
      <w:r>
        <w:rPr>
          <w:sz w:val="28"/>
          <w:szCs w:val="28"/>
        </w:rPr>
        <w:t xml:space="preserve">                                                           </w:t>
      </w:r>
      <w:r w:rsidRPr="004C5C59">
        <w:rPr>
          <w:sz w:val="28"/>
          <w:szCs w:val="28"/>
        </w:rPr>
        <w:t>г. Октябрьский, </w:t>
      </w:r>
      <w:r>
        <w:rPr>
          <w:sz w:val="28"/>
          <w:szCs w:val="28"/>
        </w:rPr>
        <w:t xml:space="preserve">   </w:t>
      </w:r>
      <w:r w:rsidRPr="004C5C59">
        <w:rPr>
          <w:sz w:val="28"/>
          <w:szCs w:val="28"/>
        </w:rPr>
        <w:t>ул. Горького, д. 14;</w:t>
      </w:r>
    </w:p>
    <w:p w:rsidR="007B25AA" w:rsidRPr="004C5C59" w:rsidRDefault="007B25AA" w:rsidP="007B25AA">
      <w:pPr>
        <w:ind w:firstLine="709"/>
        <w:jc w:val="both"/>
        <w:rPr>
          <w:sz w:val="28"/>
          <w:szCs w:val="28"/>
        </w:rPr>
      </w:pPr>
      <w:r w:rsidRPr="004C5C59">
        <w:rPr>
          <w:sz w:val="28"/>
          <w:szCs w:val="28"/>
        </w:rPr>
        <w:t>нарочным: Республика Башкортостан, г. Октябрьский, ул. Горького, д. 14;</w:t>
      </w:r>
    </w:p>
    <w:p w:rsidR="007B25AA" w:rsidRDefault="007B25AA" w:rsidP="007B25AA">
      <w:pPr>
        <w:ind w:firstLine="709"/>
        <w:jc w:val="both"/>
        <w:rPr>
          <w:sz w:val="28"/>
          <w:szCs w:val="28"/>
        </w:rPr>
      </w:pPr>
      <w:r w:rsidRPr="004C5C59">
        <w:rPr>
          <w:sz w:val="28"/>
          <w:szCs w:val="28"/>
        </w:rPr>
        <w:t>письмом на адрес электронной почты: </w:t>
      </w:r>
      <w:hyperlink r:id="rId9" w:history="1">
        <w:r w:rsidRPr="001479EC">
          <w:rPr>
            <w:rStyle w:val="a7"/>
            <w:sz w:val="28"/>
            <w:szCs w:val="28"/>
          </w:rPr>
          <w:t>rabota_ojkh@mail.ru</w:t>
        </w:r>
      </w:hyperlink>
    </w:p>
    <w:p w:rsidR="007B25AA" w:rsidRPr="004C5C59" w:rsidRDefault="007B25AA" w:rsidP="007B25AA">
      <w:pPr>
        <w:ind w:firstLine="709"/>
        <w:jc w:val="both"/>
        <w:rPr>
          <w:sz w:val="28"/>
          <w:szCs w:val="28"/>
        </w:rPr>
      </w:pPr>
    </w:p>
    <w:p w:rsidR="007B25AA" w:rsidRDefault="007B25AA" w:rsidP="007B25AA">
      <w:pPr>
        <w:jc w:val="both"/>
        <w:rPr>
          <w:color w:val="2C2D2E"/>
          <w:sz w:val="28"/>
          <w:szCs w:val="28"/>
        </w:rPr>
      </w:pPr>
      <w:r w:rsidRPr="005E7DC4">
        <w:rPr>
          <w:color w:val="2C2D2E"/>
          <w:sz w:val="28"/>
          <w:szCs w:val="28"/>
        </w:rPr>
        <w:t>Поданные в период общественного обсуждения предложения</w:t>
      </w:r>
      <w:r w:rsidRPr="005E7DC4">
        <w:rPr>
          <w:color w:val="2C2D2E"/>
          <w:sz w:val="28"/>
          <w:szCs w:val="28"/>
        </w:rPr>
        <w:br/>
        <w:t>рассматриваются контрольным (надзорным) органом с 2 ноября по 2 декабря</w:t>
      </w:r>
      <w:r w:rsidRPr="005E7DC4">
        <w:rPr>
          <w:color w:val="2C2D2E"/>
          <w:sz w:val="28"/>
          <w:szCs w:val="28"/>
        </w:rPr>
        <w:br/>
        <w:t>2024 года.</w:t>
      </w:r>
    </w:p>
    <w:p w:rsidR="007B25AA" w:rsidRDefault="007B25AA" w:rsidP="007B25AA">
      <w:pPr>
        <w:jc w:val="both"/>
        <w:rPr>
          <w:color w:val="2C2D2E"/>
          <w:sz w:val="28"/>
          <w:szCs w:val="28"/>
        </w:rPr>
      </w:pPr>
    </w:p>
    <w:p w:rsidR="007B25AA" w:rsidRDefault="007B25AA" w:rsidP="007B25AA">
      <w:pPr>
        <w:jc w:val="both"/>
        <w:rPr>
          <w:color w:val="2C2D2E"/>
          <w:sz w:val="28"/>
          <w:szCs w:val="28"/>
        </w:rPr>
      </w:pPr>
    </w:p>
    <w:p w:rsidR="007B25AA" w:rsidRDefault="007B25AA" w:rsidP="007B25AA">
      <w:pPr>
        <w:jc w:val="both"/>
        <w:rPr>
          <w:color w:val="2C2D2E"/>
          <w:sz w:val="28"/>
          <w:szCs w:val="28"/>
        </w:rPr>
      </w:pPr>
    </w:p>
    <w:p w:rsidR="007B25AA" w:rsidRDefault="007B25AA" w:rsidP="007B25AA">
      <w:pPr>
        <w:jc w:val="both"/>
        <w:rPr>
          <w:color w:val="2C2D2E"/>
          <w:sz w:val="28"/>
          <w:szCs w:val="28"/>
        </w:rPr>
      </w:pPr>
    </w:p>
    <w:p w:rsidR="007B25AA" w:rsidRDefault="007B25AA" w:rsidP="007B25AA">
      <w:pPr>
        <w:jc w:val="both"/>
        <w:rPr>
          <w:color w:val="2C2D2E"/>
          <w:sz w:val="28"/>
          <w:szCs w:val="28"/>
        </w:rPr>
      </w:pPr>
    </w:p>
    <w:p w:rsidR="007B25AA" w:rsidRDefault="007B25AA" w:rsidP="007B25AA">
      <w:pPr>
        <w:jc w:val="both"/>
        <w:rPr>
          <w:color w:val="2C2D2E"/>
          <w:sz w:val="28"/>
          <w:szCs w:val="28"/>
        </w:rPr>
      </w:pPr>
    </w:p>
    <w:p w:rsidR="007B25AA" w:rsidRDefault="007B25AA" w:rsidP="007B25AA">
      <w:pPr>
        <w:jc w:val="both"/>
        <w:rPr>
          <w:color w:val="2C2D2E"/>
          <w:sz w:val="28"/>
          <w:szCs w:val="28"/>
        </w:rPr>
      </w:pPr>
    </w:p>
    <w:p w:rsidR="007B25AA" w:rsidRDefault="007B25AA" w:rsidP="007B25AA">
      <w:pPr>
        <w:jc w:val="both"/>
        <w:rPr>
          <w:color w:val="2C2D2E"/>
          <w:sz w:val="28"/>
          <w:szCs w:val="28"/>
        </w:rPr>
      </w:pPr>
    </w:p>
    <w:p w:rsidR="007B25AA" w:rsidRDefault="007B25AA" w:rsidP="007B25AA">
      <w:pPr>
        <w:jc w:val="both"/>
        <w:rPr>
          <w:color w:val="2C2D2E"/>
          <w:sz w:val="28"/>
          <w:szCs w:val="28"/>
        </w:rPr>
      </w:pPr>
    </w:p>
    <w:p w:rsidR="007B25AA" w:rsidRDefault="007B25AA" w:rsidP="007B25AA">
      <w:pPr>
        <w:jc w:val="both"/>
        <w:rPr>
          <w:color w:val="2C2D2E"/>
          <w:sz w:val="28"/>
          <w:szCs w:val="28"/>
        </w:rPr>
      </w:pPr>
    </w:p>
    <w:p w:rsidR="007B25AA" w:rsidRDefault="007B25AA" w:rsidP="007B25AA">
      <w:pPr>
        <w:jc w:val="both"/>
        <w:rPr>
          <w:color w:val="2C2D2E"/>
          <w:sz w:val="28"/>
          <w:szCs w:val="28"/>
        </w:rPr>
      </w:pPr>
    </w:p>
    <w:p w:rsidR="007B25AA" w:rsidRDefault="007B25AA" w:rsidP="007B25AA">
      <w:pPr>
        <w:jc w:val="both"/>
        <w:rPr>
          <w:color w:val="2C2D2E"/>
          <w:sz w:val="28"/>
          <w:szCs w:val="28"/>
        </w:rPr>
      </w:pPr>
    </w:p>
    <w:p w:rsidR="007B25AA" w:rsidRDefault="007B25AA" w:rsidP="007B25AA">
      <w:pPr>
        <w:jc w:val="both"/>
        <w:rPr>
          <w:color w:val="2C2D2E"/>
          <w:sz w:val="28"/>
          <w:szCs w:val="28"/>
        </w:rPr>
      </w:pPr>
    </w:p>
    <w:p w:rsidR="007B25AA" w:rsidRDefault="007B25AA" w:rsidP="007B25AA">
      <w:pPr>
        <w:jc w:val="both"/>
        <w:rPr>
          <w:color w:val="2C2D2E"/>
          <w:sz w:val="28"/>
          <w:szCs w:val="28"/>
        </w:rPr>
      </w:pPr>
    </w:p>
    <w:p w:rsidR="007B25AA" w:rsidRPr="005E7DC4" w:rsidRDefault="007B25AA" w:rsidP="007B25AA">
      <w:pPr>
        <w:jc w:val="both"/>
        <w:rPr>
          <w:color w:val="2C2D2E"/>
          <w:sz w:val="28"/>
          <w:szCs w:val="28"/>
        </w:rPr>
      </w:pPr>
    </w:p>
    <w:p w:rsidR="007B25AA" w:rsidRPr="005E7DC4" w:rsidRDefault="007B25AA" w:rsidP="007B25AA">
      <w:pPr>
        <w:jc w:val="both"/>
        <w:rPr>
          <w:sz w:val="28"/>
          <w:szCs w:val="28"/>
        </w:rPr>
      </w:pPr>
    </w:p>
    <w:p w:rsidR="007B25AA" w:rsidRDefault="007B25AA"/>
    <w:p w:rsidR="007B25AA" w:rsidRDefault="007B25AA"/>
    <w:tbl>
      <w:tblPr>
        <w:tblW w:w="10612" w:type="dxa"/>
        <w:jc w:val="right"/>
        <w:tblBorders>
          <w:bottom w:val="thinThickSmallGap" w:sz="18" w:space="0" w:color="auto"/>
        </w:tblBorders>
        <w:tblLayout w:type="fixed"/>
        <w:tblLook w:val="01E0" w:firstRow="1" w:lastRow="1" w:firstColumn="1" w:lastColumn="1" w:noHBand="0" w:noVBand="0"/>
      </w:tblPr>
      <w:tblGrid>
        <w:gridCol w:w="4754"/>
        <w:gridCol w:w="1616"/>
        <w:gridCol w:w="4242"/>
      </w:tblGrid>
      <w:tr w:rsidR="00AC3F36" w:rsidRPr="00715C8D">
        <w:trPr>
          <w:trHeight w:val="1532"/>
          <w:jc w:val="right"/>
        </w:trPr>
        <w:tc>
          <w:tcPr>
            <w:tcW w:w="4754" w:type="dxa"/>
          </w:tcPr>
          <w:p w:rsidR="00AC3F36" w:rsidRPr="00715C8D" w:rsidRDefault="00AC3F36" w:rsidP="00AC3F36">
            <w:pPr>
              <w:pStyle w:val="FR3"/>
              <w:spacing w:before="0" w:after="120" w:line="240" w:lineRule="auto"/>
              <w:ind w:left="0" w:right="0"/>
              <w:rPr>
                <w:rFonts w:ascii="NewtonITT" w:hAnsi="NewtonITT"/>
                <w:sz w:val="24"/>
              </w:rPr>
            </w:pPr>
            <w:r w:rsidRPr="00715C8D">
              <w:rPr>
                <w:rFonts w:ascii="NewtonITT" w:hAnsi="NewtonITT"/>
                <w:noProof w:val="0"/>
                <w:sz w:val="24"/>
              </w:rPr>
              <w:lastRenderedPageBreak/>
              <w:t>БАШ</w:t>
            </w:r>
            <w:r w:rsidR="00907639">
              <w:rPr>
                <w:rFonts w:ascii="NewtonITT" w:hAnsi="NewtonITT"/>
                <w:noProof w:val="0"/>
                <w:sz w:val="24"/>
              </w:rPr>
              <w:t>Ҡ</w:t>
            </w:r>
            <w:r w:rsidRPr="00715C8D">
              <w:rPr>
                <w:rFonts w:ascii="NewtonITT" w:hAnsi="NewtonITT"/>
                <w:noProof w:val="0"/>
                <w:sz w:val="24"/>
              </w:rPr>
              <w:t>ОРТОСТАН РЕСПУБЛИКА</w:t>
            </w:r>
            <w:r w:rsidR="003850AA">
              <w:rPr>
                <w:rFonts w:ascii="NewtonITT" w:hAnsi="NewtonITT" w:cs="Lucida Sans Unicode"/>
                <w:noProof w:val="0"/>
                <w:sz w:val="24"/>
                <w:lang w:val="ba-RU"/>
              </w:rPr>
              <w:t>Һ</w:t>
            </w:r>
            <w:r w:rsidRPr="00715C8D">
              <w:rPr>
                <w:rFonts w:ascii="NewtonITT" w:hAnsi="NewtonITT"/>
                <w:noProof w:val="0"/>
                <w:sz w:val="24"/>
              </w:rPr>
              <w:t>Ы</w:t>
            </w:r>
          </w:p>
          <w:p w:rsidR="00AC3F36" w:rsidRPr="00715C8D" w:rsidRDefault="00AC3F36" w:rsidP="00AC3F36">
            <w:pPr>
              <w:pStyle w:val="FR1"/>
              <w:spacing w:before="0"/>
              <w:ind w:left="40"/>
              <w:jc w:val="center"/>
              <w:rPr>
                <w:rFonts w:ascii="NewtonITT" w:hAnsi="NewtonITT"/>
                <w:b/>
                <w:sz w:val="30"/>
                <w:szCs w:val="30"/>
              </w:rPr>
            </w:pPr>
            <w:r w:rsidRPr="00715C8D">
              <w:rPr>
                <w:rFonts w:ascii="NewtonITT" w:hAnsi="NewtonITT"/>
                <w:b/>
                <w:sz w:val="30"/>
              </w:rPr>
              <w:t xml:space="preserve">Октябрьский </w:t>
            </w:r>
            <w:proofErr w:type="spellStart"/>
            <w:r w:rsidRPr="00715C8D">
              <w:rPr>
                <w:rFonts w:ascii="NewtonITT" w:hAnsi="NewtonITT" w:cs="Lucida Sans Unicode"/>
                <w:b/>
                <w:sz w:val="30"/>
              </w:rPr>
              <w:t>ҡ</w:t>
            </w:r>
            <w:r w:rsidRPr="00715C8D">
              <w:rPr>
                <w:rFonts w:ascii="NewtonITT" w:hAnsi="NewtonITT"/>
                <w:b/>
                <w:sz w:val="30"/>
              </w:rPr>
              <w:t>алаһы</w:t>
            </w:r>
            <w:proofErr w:type="spellEnd"/>
            <w:r w:rsidRPr="00715C8D">
              <w:rPr>
                <w:rFonts w:ascii="NewtonITT" w:hAnsi="NewtonITT"/>
                <w:b/>
                <w:sz w:val="30"/>
              </w:rPr>
              <w:br/>
            </w:r>
            <w:proofErr w:type="spellStart"/>
            <w:r w:rsidRPr="00715C8D">
              <w:rPr>
                <w:rFonts w:ascii="NewtonITT" w:hAnsi="NewtonITT" w:cs="Lucida Sans Unicode"/>
                <w:b/>
                <w:sz w:val="30"/>
                <w:szCs w:val="30"/>
              </w:rPr>
              <w:t>ҡ</w:t>
            </w:r>
            <w:r w:rsidRPr="00715C8D">
              <w:rPr>
                <w:rFonts w:ascii="NewtonITT" w:hAnsi="NewtonITT"/>
                <w:b/>
                <w:sz w:val="30"/>
                <w:szCs w:val="30"/>
              </w:rPr>
              <w:t>ала</w:t>
            </w:r>
            <w:proofErr w:type="spellEnd"/>
            <w:r w:rsidRPr="00715C8D">
              <w:rPr>
                <w:rFonts w:ascii="NewtonITT" w:hAnsi="NewtonITT"/>
                <w:b/>
                <w:sz w:val="30"/>
                <w:szCs w:val="30"/>
              </w:rPr>
              <w:t xml:space="preserve"> </w:t>
            </w:r>
            <w:proofErr w:type="spellStart"/>
            <w:r w:rsidRPr="00715C8D">
              <w:rPr>
                <w:rFonts w:ascii="NewtonITT" w:hAnsi="NewtonITT"/>
                <w:b/>
                <w:sz w:val="30"/>
                <w:szCs w:val="30"/>
              </w:rPr>
              <w:t>округы</w:t>
            </w:r>
            <w:proofErr w:type="spellEnd"/>
            <w:r w:rsidRPr="00715C8D">
              <w:rPr>
                <w:rFonts w:ascii="NewtonITT" w:hAnsi="NewtonITT"/>
                <w:b/>
                <w:sz w:val="30"/>
                <w:szCs w:val="30"/>
              </w:rPr>
              <w:t xml:space="preserve"> </w:t>
            </w:r>
          </w:p>
          <w:p w:rsidR="00AC3F36" w:rsidRPr="00715C8D" w:rsidRDefault="00AC3F36" w:rsidP="00AC3F36">
            <w:pPr>
              <w:pStyle w:val="FR1"/>
              <w:spacing w:before="0"/>
              <w:ind w:left="40"/>
              <w:jc w:val="center"/>
              <w:rPr>
                <w:rFonts w:ascii="NewtonITT" w:hAnsi="NewtonITT"/>
                <w:b/>
                <w:sz w:val="30"/>
                <w:szCs w:val="30"/>
              </w:rPr>
            </w:pPr>
            <w:r w:rsidRPr="00715C8D">
              <w:rPr>
                <w:rFonts w:ascii="NewtonITT" w:hAnsi="NewtonITT"/>
                <w:b/>
                <w:sz w:val="30"/>
                <w:szCs w:val="30"/>
              </w:rPr>
              <w:t>ХАКИМИӘТЕ</w:t>
            </w:r>
          </w:p>
          <w:p w:rsidR="00AC3F36" w:rsidRPr="00715C8D" w:rsidRDefault="00AC3F36" w:rsidP="00AC3F36">
            <w:pPr>
              <w:pStyle w:val="FR3"/>
              <w:spacing w:before="100" w:line="240" w:lineRule="auto"/>
              <w:ind w:left="318" w:right="198"/>
              <w:rPr>
                <w:rFonts w:ascii="NewtonITT" w:hAnsi="NewtonITT"/>
                <w:b w:val="0"/>
                <w:sz w:val="20"/>
              </w:rPr>
            </w:pPr>
            <w:r w:rsidRPr="00715C8D">
              <w:rPr>
                <w:rFonts w:ascii="NewtonITT" w:hAnsi="NewtonITT"/>
                <w:b w:val="0"/>
                <w:sz w:val="24"/>
              </w:rPr>
              <w:t>452600,</w:t>
            </w:r>
            <w:r w:rsidRPr="00715C8D">
              <w:rPr>
                <w:rFonts w:ascii="NewtonITT" w:hAnsi="NewtonITT"/>
                <w:b w:val="0"/>
                <w:noProof w:val="0"/>
                <w:sz w:val="24"/>
              </w:rPr>
              <w:t xml:space="preserve"> Октябрьский </w:t>
            </w:r>
            <w:proofErr w:type="spellStart"/>
            <w:proofErr w:type="gramStart"/>
            <w:r w:rsidRPr="00715C8D">
              <w:rPr>
                <w:rFonts w:ascii="NewtonITT" w:hAnsi="NewtonITT"/>
                <w:b w:val="0"/>
                <w:noProof w:val="0"/>
                <w:sz w:val="24"/>
              </w:rPr>
              <w:t>ҡалаһы</w:t>
            </w:r>
            <w:proofErr w:type="spellEnd"/>
            <w:r w:rsidRPr="00715C8D">
              <w:rPr>
                <w:rFonts w:ascii="NewtonITT" w:hAnsi="NewtonITT"/>
                <w:b w:val="0"/>
                <w:noProof w:val="0"/>
                <w:sz w:val="24"/>
              </w:rPr>
              <w:t>,</w:t>
            </w:r>
            <w:r w:rsidRPr="00715C8D">
              <w:rPr>
                <w:rFonts w:ascii="NewtonITT" w:hAnsi="NewtonITT"/>
                <w:b w:val="0"/>
                <w:noProof w:val="0"/>
                <w:sz w:val="24"/>
              </w:rPr>
              <w:br/>
              <w:t>Чапаев</w:t>
            </w:r>
            <w:proofErr w:type="gramEnd"/>
            <w:r w:rsidRPr="00715C8D">
              <w:rPr>
                <w:rFonts w:ascii="NewtonITT" w:hAnsi="NewtonITT"/>
                <w:b w:val="0"/>
                <w:noProof w:val="0"/>
                <w:sz w:val="24"/>
              </w:rPr>
              <w:t xml:space="preserve"> </w:t>
            </w:r>
            <w:proofErr w:type="spellStart"/>
            <w:r w:rsidRPr="00715C8D">
              <w:rPr>
                <w:rFonts w:ascii="NewtonITT" w:hAnsi="NewtonITT"/>
                <w:b w:val="0"/>
                <w:noProof w:val="0"/>
                <w:sz w:val="24"/>
              </w:rPr>
              <w:t>урамы</w:t>
            </w:r>
            <w:proofErr w:type="spellEnd"/>
            <w:r w:rsidRPr="00715C8D">
              <w:rPr>
                <w:rFonts w:ascii="NewtonITT" w:hAnsi="NewtonITT"/>
                <w:b w:val="0"/>
                <w:noProof w:val="0"/>
                <w:sz w:val="24"/>
              </w:rPr>
              <w:t>,</w:t>
            </w:r>
            <w:r w:rsidRPr="00715C8D">
              <w:rPr>
                <w:rFonts w:ascii="NewtonITT" w:hAnsi="NewtonITT"/>
                <w:b w:val="0"/>
                <w:sz w:val="24"/>
              </w:rPr>
              <w:t xml:space="preserve"> 23</w:t>
            </w:r>
          </w:p>
        </w:tc>
        <w:tc>
          <w:tcPr>
            <w:tcW w:w="1616" w:type="dxa"/>
            <w:vAlign w:val="center"/>
          </w:tcPr>
          <w:p w:rsidR="00AC3F36" w:rsidRPr="00715C8D" w:rsidRDefault="00CF3DBE" w:rsidP="00AC3F36">
            <w:pPr>
              <w:ind w:left="-140" w:firstLine="32"/>
              <w:jc w:val="center"/>
              <w:rPr>
                <w:rFonts w:ascii="NewtonITT" w:hAnsi="NewtonITT"/>
                <w:sz w:val="24"/>
                <w:lang w:val="en-US"/>
              </w:rPr>
            </w:pPr>
            <w:r w:rsidRPr="00715C8D">
              <w:rPr>
                <w:rFonts w:ascii="NewtonITT" w:hAnsi="NewtonITT"/>
                <w:noProof/>
              </w:rPr>
              <w:drawing>
                <wp:inline distT="0" distB="0" distL="0" distR="0">
                  <wp:extent cx="714375" cy="742950"/>
                  <wp:effectExtent l="0" t="0" r="0" b="0"/>
                  <wp:docPr id="1" name="Рисунок 1" descr="Герб Баш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аш чб"/>
                          <pic:cNvPicPr>
                            <a:picLocks noChangeAspect="1" noChangeArrowheads="1"/>
                          </pic:cNvPicPr>
                        </pic:nvPicPr>
                        <pic:blipFill>
                          <a:blip r:embed="rId10" cstate="print">
                            <a:lum bright="-6000" contrast="12000"/>
                            <a:extLst>
                              <a:ext uri="{28A0092B-C50C-407E-A947-70E740481C1C}">
                                <a14:useLocalDpi xmlns:a14="http://schemas.microsoft.com/office/drawing/2010/main" val="0"/>
                              </a:ext>
                            </a:extLst>
                          </a:blip>
                          <a:srcRect/>
                          <a:stretch>
                            <a:fillRect/>
                          </a:stretch>
                        </pic:blipFill>
                        <pic:spPr bwMode="auto">
                          <a:xfrm>
                            <a:off x="0" y="0"/>
                            <a:ext cx="714375" cy="742950"/>
                          </a:xfrm>
                          <a:prstGeom prst="rect">
                            <a:avLst/>
                          </a:prstGeom>
                          <a:noFill/>
                          <a:ln>
                            <a:noFill/>
                          </a:ln>
                        </pic:spPr>
                      </pic:pic>
                    </a:graphicData>
                  </a:graphic>
                </wp:inline>
              </w:drawing>
            </w:r>
          </w:p>
          <w:p w:rsidR="00AC3F36" w:rsidRPr="00715C8D" w:rsidRDefault="00AC3F36" w:rsidP="00AC3F36">
            <w:pPr>
              <w:jc w:val="center"/>
              <w:rPr>
                <w:rFonts w:ascii="NewtonITT" w:hAnsi="NewtonITT"/>
                <w:lang w:val="en-US"/>
              </w:rPr>
            </w:pPr>
          </w:p>
        </w:tc>
        <w:tc>
          <w:tcPr>
            <w:tcW w:w="4242" w:type="dxa"/>
          </w:tcPr>
          <w:p w:rsidR="00AC3F36" w:rsidRPr="00715C8D" w:rsidRDefault="00AC3F36" w:rsidP="00AC3F36">
            <w:pPr>
              <w:pStyle w:val="FR3"/>
              <w:spacing w:before="0" w:after="120" w:line="240" w:lineRule="auto"/>
              <w:ind w:left="0" w:right="0"/>
              <w:rPr>
                <w:rFonts w:ascii="NewtonITT" w:hAnsi="NewtonITT"/>
                <w:noProof w:val="0"/>
                <w:sz w:val="24"/>
              </w:rPr>
            </w:pPr>
            <w:r w:rsidRPr="00715C8D">
              <w:rPr>
                <w:rFonts w:ascii="NewtonITT" w:hAnsi="NewtonITT"/>
                <w:noProof w:val="0"/>
                <w:sz w:val="24"/>
              </w:rPr>
              <w:t>РЕСПУБЛИКА БАШКОРТОСТАН</w:t>
            </w:r>
          </w:p>
          <w:p w:rsidR="00AC3F36" w:rsidRPr="00715C8D" w:rsidRDefault="00AC3F36" w:rsidP="00AC3F36">
            <w:pPr>
              <w:pStyle w:val="FR1"/>
              <w:spacing w:before="0"/>
              <w:ind w:left="40"/>
              <w:jc w:val="center"/>
              <w:rPr>
                <w:rFonts w:ascii="NewtonITT" w:hAnsi="NewtonITT"/>
                <w:b/>
                <w:sz w:val="30"/>
              </w:rPr>
            </w:pPr>
            <w:r w:rsidRPr="00715C8D">
              <w:rPr>
                <w:rFonts w:ascii="NewtonITT" w:hAnsi="NewtonITT"/>
                <w:b/>
                <w:sz w:val="30"/>
              </w:rPr>
              <w:t>АДМИНИСТРАЦИЯ</w:t>
            </w:r>
          </w:p>
          <w:p w:rsidR="00AC3F36" w:rsidRPr="00715C8D" w:rsidRDefault="00AC3F36" w:rsidP="00AC3F36">
            <w:pPr>
              <w:pStyle w:val="FR1"/>
              <w:spacing w:before="0"/>
              <w:ind w:left="40"/>
              <w:jc w:val="center"/>
              <w:rPr>
                <w:rFonts w:ascii="NewtonITT" w:hAnsi="NewtonITT"/>
                <w:sz w:val="30"/>
              </w:rPr>
            </w:pPr>
            <w:r w:rsidRPr="00715C8D">
              <w:rPr>
                <w:rFonts w:ascii="NewtonITT" w:hAnsi="NewtonITT"/>
                <w:b/>
                <w:sz w:val="30"/>
              </w:rPr>
              <w:t>городского округа</w:t>
            </w:r>
            <w:r w:rsidRPr="00715C8D">
              <w:rPr>
                <w:rFonts w:ascii="NewtonITT" w:hAnsi="NewtonITT"/>
                <w:b/>
                <w:sz w:val="30"/>
              </w:rPr>
              <w:br/>
              <w:t>город Октябрьский</w:t>
            </w:r>
          </w:p>
          <w:p w:rsidR="00AC3F36" w:rsidRPr="00715C8D" w:rsidRDefault="00AC3F36" w:rsidP="00AC3F36">
            <w:pPr>
              <w:pStyle w:val="FR3"/>
              <w:spacing w:before="120" w:after="120" w:line="240" w:lineRule="auto"/>
              <w:ind w:left="318" w:right="198"/>
              <w:rPr>
                <w:rFonts w:ascii="NewtonITT" w:hAnsi="NewtonITT"/>
                <w:b w:val="0"/>
                <w:sz w:val="20"/>
              </w:rPr>
            </w:pPr>
            <w:r w:rsidRPr="00715C8D">
              <w:rPr>
                <w:rFonts w:ascii="NewtonITT" w:hAnsi="NewtonITT"/>
                <w:b w:val="0"/>
                <w:sz w:val="24"/>
              </w:rPr>
              <w:t>452600,</w:t>
            </w:r>
            <w:r w:rsidRPr="00715C8D">
              <w:rPr>
                <w:rFonts w:ascii="NewtonITT" w:hAnsi="NewtonITT"/>
                <w:b w:val="0"/>
                <w:noProof w:val="0"/>
                <w:sz w:val="24"/>
              </w:rPr>
              <w:t xml:space="preserve"> город </w:t>
            </w:r>
            <w:proofErr w:type="gramStart"/>
            <w:r w:rsidRPr="00715C8D">
              <w:rPr>
                <w:rFonts w:ascii="NewtonITT" w:hAnsi="NewtonITT"/>
                <w:b w:val="0"/>
                <w:noProof w:val="0"/>
                <w:sz w:val="24"/>
              </w:rPr>
              <w:t>Октябрьский,</w:t>
            </w:r>
            <w:r w:rsidRPr="00715C8D">
              <w:rPr>
                <w:rFonts w:ascii="NewtonITT" w:hAnsi="NewtonITT"/>
                <w:b w:val="0"/>
                <w:noProof w:val="0"/>
                <w:sz w:val="24"/>
              </w:rPr>
              <w:br/>
              <w:t>улица</w:t>
            </w:r>
            <w:proofErr w:type="gramEnd"/>
            <w:r w:rsidRPr="00715C8D">
              <w:rPr>
                <w:rFonts w:ascii="NewtonITT" w:hAnsi="NewtonITT"/>
                <w:b w:val="0"/>
                <w:noProof w:val="0"/>
                <w:sz w:val="24"/>
              </w:rPr>
              <w:t xml:space="preserve"> Чапаева,</w:t>
            </w:r>
            <w:r w:rsidRPr="00715C8D">
              <w:rPr>
                <w:rFonts w:ascii="NewtonITT" w:hAnsi="NewtonITT"/>
                <w:b w:val="0"/>
                <w:sz w:val="24"/>
              </w:rPr>
              <w:t xml:space="preserve"> 23</w:t>
            </w:r>
          </w:p>
        </w:tc>
      </w:tr>
    </w:tbl>
    <w:p w:rsidR="00AC3F36" w:rsidRPr="00715C8D" w:rsidRDefault="00AC3F36" w:rsidP="00041215">
      <w:pPr>
        <w:rPr>
          <w:sz w:val="16"/>
          <w:szCs w:val="16"/>
          <w:lang w:val="en-US"/>
        </w:rPr>
      </w:pPr>
    </w:p>
    <w:p w:rsidR="00B279C0" w:rsidRDefault="00013E02" w:rsidP="00A15536">
      <w:pPr>
        <w:pStyle w:val="FR3"/>
        <w:spacing w:before="0"/>
        <w:ind w:right="0"/>
        <w:jc w:val="left"/>
        <w:rPr>
          <w:rFonts w:ascii="NewtonITT" w:hAnsi="NewtonITT"/>
          <w:bCs w:val="0"/>
          <w:noProof w:val="0"/>
          <w:sz w:val="38"/>
          <w:szCs w:val="40"/>
        </w:rPr>
      </w:pPr>
      <w:r>
        <w:rPr>
          <w:rFonts w:ascii="NewtonITT" w:hAnsi="NewtonITT" w:cs="Times New Roman"/>
          <w:noProof w:val="0"/>
          <w:spacing w:val="50"/>
          <w:sz w:val="36"/>
        </w:rPr>
        <w:t xml:space="preserve">  </w:t>
      </w:r>
      <w:r w:rsidR="00FC499A" w:rsidRPr="00715C8D">
        <w:rPr>
          <w:rFonts w:ascii="NewtonITT" w:hAnsi="NewtonITT" w:cs="Times New Roman"/>
          <w:noProof w:val="0"/>
          <w:spacing w:val="50"/>
          <w:sz w:val="36"/>
        </w:rPr>
        <w:t>К</w:t>
      </w:r>
      <w:r w:rsidR="00B279C0" w:rsidRPr="00715C8D">
        <w:rPr>
          <w:rFonts w:ascii="NewtonITT" w:hAnsi="NewtonITT" w:cs="Times New Roman"/>
          <w:noProof w:val="0"/>
          <w:spacing w:val="50"/>
          <w:sz w:val="36"/>
        </w:rPr>
        <w:t>АРАР</w:t>
      </w:r>
      <w:r w:rsidR="00B279C0" w:rsidRPr="00715C8D">
        <w:rPr>
          <w:rFonts w:ascii="NewtonITT" w:hAnsi="NewtonITT"/>
          <w:bCs w:val="0"/>
          <w:noProof w:val="0"/>
          <w:sz w:val="52"/>
          <w:szCs w:val="40"/>
        </w:rPr>
        <w:t xml:space="preserve"> </w:t>
      </w:r>
      <w:r w:rsidR="00B279C0" w:rsidRPr="00715C8D">
        <w:rPr>
          <w:rFonts w:ascii="NewtonITT" w:hAnsi="NewtonITT"/>
          <w:bCs w:val="0"/>
          <w:noProof w:val="0"/>
          <w:sz w:val="38"/>
          <w:szCs w:val="40"/>
        </w:rPr>
        <w:t xml:space="preserve"> </w:t>
      </w:r>
      <w:r w:rsidR="00A15536">
        <w:rPr>
          <w:rFonts w:ascii="NewtonITT" w:hAnsi="NewtonITT"/>
          <w:bCs w:val="0"/>
          <w:noProof w:val="0"/>
          <w:sz w:val="38"/>
          <w:szCs w:val="40"/>
        </w:rPr>
        <w:t xml:space="preserve">                                  </w:t>
      </w:r>
      <w:r>
        <w:rPr>
          <w:rFonts w:ascii="NewtonITT" w:hAnsi="NewtonITT"/>
          <w:bCs w:val="0"/>
          <w:noProof w:val="0"/>
          <w:sz w:val="38"/>
          <w:szCs w:val="40"/>
        </w:rPr>
        <w:t xml:space="preserve">     </w:t>
      </w:r>
      <w:r w:rsidR="00B279C0" w:rsidRPr="00715C8D">
        <w:rPr>
          <w:rFonts w:ascii="NewtonITT" w:hAnsi="NewtonITT"/>
          <w:bCs w:val="0"/>
          <w:noProof w:val="0"/>
          <w:sz w:val="38"/>
          <w:szCs w:val="40"/>
        </w:rPr>
        <w:t>ПОСТАНОВЛЕНИЕ</w:t>
      </w:r>
    </w:p>
    <w:p w:rsidR="007B25AA" w:rsidRPr="007B25AA" w:rsidRDefault="007B25AA" w:rsidP="007B25AA">
      <w:pPr>
        <w:pStyle w:val="FR3"/>
        <w:spacing w:before="0"/>
        <w:ind w:right="0"/>
        <w:jc w:val="right"/>
        <w:rPr>
          <w:rFonts w:ascii="NewtonITT" w:hAnsi="NewtonITT"/>
          <w:b w:val="0"/>
          <w:bCs w:val="0"/>
          <w:noProof w:val="0"/>
          <w:sz w:val="22"/>
          <w:szCs w:val="22"/>
        </w:rPr>
      </w:pPr>
      <w:r w:rsidRPr="007B25AA">
        <w:rPr>
          <w:rFonts w:ascii="NewtonITT" w:hAnsi="NewtonITT" w:cs="Times New Roman"/>
          <w:noProof w:val="0"/>
          <w:spacing w:val="50"/>
          <w:sz w:val="22"/>
          <w:szCs w:val="22"/>
        </w:rPr>
        <w:t>ПРОЕКТ</w:t>
      </w:r>
    </w:p>
    <w:p w:rsidR="00B279C0" w:rsidRDefault="00B279C0" w:rsidP="00B279C0">
      <w:pPr>
        <w:pStyle w:val="a4"/>
        <w:ind w:left="0" w:firstLine="0"/>
        <w:rPr>
          <w:b/>
          <w:sz w:val="24"/>
        </w:rPr>
      </w:pPr>
      <w:r w:rsidRPr="00715C8D">
        <w:rPr>
          <w:b/>
          <w:sz w:val="24"/>
        </w:rPr>
        <w:t xml:space="preserve"> «____» _________________20</w:t>
      </w:r>
      <w:r w:rsidR="00E8212D">
        <w:rPr>
          <w:b/>
          <w:sz w:val="24"/>
        </w:rPr>
        <w:t>2</w:t>
      </w:r>
      <w:r w:rsidR="00015771">
        <w:rPr>
          <w:b/>
          <w:sz w:val="24"/>
        </w:rPr>
        <w:t>4</w:t>
      </w:r>
      <w:r w:rsidRPr="00715C8D">
        <w:rPr>
          <w:b/>
          <w:sz w:val="24"/>
        </w:rPr>
        <w:t xml:space="preserve"> й.       № ________  </w:t>
      </w:r>
      <w:r w:rsidR="00D6188F">
        <w:rPr>
          <w:b/>
          <w:sz w:val="24"/>
        </w:rPr>
        <w:t xml:space="preserve"> </w:t>
      </w:r>
      <w:r w:rsidR="00E8212D">
        <w:rPr>
          <w:b/>
          <w:sz w:val="24"/>
        </w:rPr>
        <w:t xml:space="preserve">     «____» ________________202</w:t>
      </w:r>
      <w:r w:rsidR="00015771">
        <w:rPr>
          <w:b/>
          <w:sz w:val="24"/>
        </w:rPr>
        <w:t>4</w:t>
      </w:r>
      <w:r w:rsidRPr="00715C8D">
        <w:rPr>
          <w:b/>
          <w:sz w:val="24"/>
        </w:rPr>
        <w:t xml:space="preserve"> г.</w:t>
      </w:r>
    </w:p>
    <w:p w:rsidR="007945A8" w:rsidRDefault="007945A8" w:rsidP="00B279C0">
      <w:pPr>
        <w:pStyle w:val="a4"/>
        <w:ind w:left="0" w:firstLine="0"/>
        <w:rPr>
          <w:b/>
          <w:sz w:val="24"/>
        </w:rPr>
      </w:pPr>
    </w:p>
    <w:p w:rsidR="00A433E3" w:rsidRPr="00A433E3" w:rsidRDefault="00A433E3" w:rsidP="009E2E67">
      <w:pPr>
        <w:ind w:firstLine="709"/>
        <w:jc w:val="center"/>
        <w:rPr>
          <w:rFonts w:eastAsia="Calibri"/>
          <w:sz w:val="28"/>
          <w:szCs w:val="28"/>
          <w:lang w:eastAsia="en-US"/>
        </w:rPr>
      </w:pPr>
      <w:bookmarkStart w:id="0" w:name="_Hlk82018779"/>
      <w:r w:rsidRPr="00A433E3">
        <w:rPr>
          <w:rFonts w:eastAsia="Calibri"/>
          <w:sz w:val="28"/>
          <w:szCs w:val="28"/>
          <w:lang w:eastAsia="en-US"/>
        </w:rPr>
        <w:t>Об утверждении Программ</w:t>
      </w:r>
      <w:r w:rsidR="00E56AFB">
        <w:rPr>
          <w:rFonts w:eastAsia="Calibri"/>
          <w:sz w:val="28"/>
          <w:szCs w:val="28"/>
          <w:lang w:eastAsia="en-US"/>
        </w:rPr>
        <w:t>ы</w:t>
      </w:r>
      <w:r w:rsidRPr="00A433E3">
        <w:rPr>
          <w:rFonts w:eastAsia="Calibri"/>
          <w:sz w:val="28"/>
          <w:szCs w:val="28"/>
          <w:lang w:eastAsia="en-US"/>
        </w:rPr>
        <w:t xml:space="preserve"> профилактики рисков причинения вреда (ущерба) охраняемым законом ценностям при осуществлении муниципального жилищного контроля на территории город</w:t>
      </w:r>
      <w:r w:rsidR="00040650">
        <w:rPr>
          <w:rFonts w:eastAsia="Calibri"/>
          <w:sz w:val="28"/>
          <w:szCs w:val="28"/>
          <w:lang w:eastAsia="en-US"/>
        </w:rPr>
        <w:t>ского округа город Октябрьский Р</w:t>
      </w:r>
      <w:r w:rsidRPr="00A433E3">
        <w:rPr>
          <w:rFonts w:eastAsia="Calibri"/>
          <w:sz w:val="28"/>
          <w:szCs w:val="28"/>
          <w:lang w:eastAsia="en-US"/>
        </w:rPr>
        <w:t>еспублики Башкортостан на 202</w:t>
      </w:r>
      <w:r w:rsidR="00057D14">
        <w:rPr>
          <w:rFonts w:eastAsia="Calibri"/>
          <w:sz w:val="28"/>
          <w:szCs w:val="28"/>
          <w:lang w:eastAsia="en-US"/>
        </w:rPr>
        <w:t>5</w:t>
      </w:r>
      <w:r w:rsidR="00FE7DD1">
        <w:rPr>
          <w:rFonts w:eastAsia="Calibri"/>
          <w:sz w:val="28"/>
          <w:szCs w:val="28"/>
          <w:lang w:eastAsia="en-US"/>
        </w:rPr>
        <w:t xml:space="preserve"> год</w:t>
      </w:r>
    </w:p>
    <w:p w:rsidR="00A433E3" w:rsidRPr="00A433E3" w:rsidRDefault="00A433E3" w:rsidP="00A433E3">
      <w:pPr>
        <w:ind w:firstLine="709"/>
        <w:jc w:val="center"/>
        <w:rPr>
          <w:rFonts w:eastAsia="Calibri"/>
          <w:sz w:val="28"/>
          <w:szCs w:val="28"/>
          <w:lang w:eastAsia="en-US"/>
        </w:rPr>
      </w:pPr>
      <w:bookmarkStart w:id="1" w:name="_GoBack"/>
      <w:bookmarkEnd w:id="1"/>
    </w:p>
    <w:bookmarkEnd w:id="0"/>
    <w:p w:rsidR="00A433E3" w:rsidRPr="00A433E3" w:rsidRDefault="00A433E3" w:rsidP="00A433E3">
      <w:pPr>
        <w:autoSpaceDE w:val="0"/>
        <w:autoSpaceDN w:val="0"/>
        <w:adjustRightInd w:val="0"/>
        <w:ind w:firstLine="709"/>
        <w:jc w:val="both"/>
        <w:rPr>
          <w:rFonts w:eastAsia="Calibri"/>
          <w:sz w:val="28"/>
          <w:szCs w:val="28"/>
          <w:lang w:eastAsia="en-US"/>
        </w:rPr>
      </w:pPr>
      <w:r w:rsidRPr="00A433E3">
        <w:rPr>
          <w:rFonts w:eastAsia="Calibri"/>
          <w:sz w:val="28"/>
          <w:szCs w:val="28"/>
          <w:lang w:eastAsia="en-US"/>
        </w:rPr>
        <w:t xml:space="preserve">В соответствии со ст. 17.1 Федерального закона от 06.10.2003 №131-ФЗ </w:t>
      </w:r>
      <w:r w:rsidR="00CE0889">
        <w:rPr>
          <w:rFonts w:eastAsia="Calibri"/>
          <w:sz w:val="28"/>
          <w:szCs w:val="28"/>
          <w:lang w:eastAsia="en-US"/>
        </w:rPr>
        <w:t xml:space="preserve">                   </w:t>
      </w:r>
      <w:r w:rsidRPr="00A433E3">
        <w:rPr>
          <w:rFonts w:eastAsia="Calibri"/>
          <w:sz w:val="28"/>
          <w:szCs w:val="28"/>
          <w:lang w:eastAsia="en-US"/>
        </w:rPr>
        <w:t>«Об общих принципах организации местного самоуправления в Российской Федерации», ст. 44 Федерального закона 31.07.2020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городского округа город Октябрьский Республики Башкортостан</w:t>
      </w:r>
    </w:p>
    <w:p w:rsidR="00A433E3" w:rsidRPr="00A433E3" w:rsidRDefault="00A433E3" w:rsidP="00A433E3">
      <w:pPr>
        <w:ind w:firstLine="709"/>
        <w:jc w:val="both"/>
        <w:rPr>
          <w:rFonts w:eastAsia="Calibri"/>
          <w:sz w:val="26"/>
          <w:szCs w:val="26"/>
          <w:lang w:eastAsia="en-US"/>
        </w:rPr>
      </w:pPr>
    </w:p>
    <w:p w:rsidR="00A433E3" w:rsidRPr="00A433E3" w:rsidRDefault="00A433E3" w:rsidP="00A433E3">
      <w:pPr>
        <w:jc w:val="center"/>
        <w:rPr>
          <w:rFonts w:eastAsia="Calibri"/>
          <w:b/>
          <w:sz w:val="32"/>
          <w:szCs w:val="32"/>
          <w:lang w:eastAsia="en-US"/>
        </w:rPr>
      </w:pPr>
      <w:r w:rsidRPr="00A433E3">
        <w:rPr>
          <w:rFonts w:eastAsia="Calibri"/>
          <w:b/>
          <w:sz w:val="32"/>
          <w:szCs w:val="32"/>
          <w:lang w:eastAsia="en-US"/>
        </w:rPr>
        <w:t>ПОСТАНОВЛЯЮ:</w:t>
      </w:r>
    </w:p>
    <w:p w:rsidR="00A433E3" w:rsidRPr="00A433E3" w:rsidRDefault="00A433E3" w:rsidP="00A433E3">
      <w:pPr>
        <w:rPr>
          <w:rFonts w:eastAsia="Calibri"/>
          <w:sz w:val="28"/>
          <w:szCs w:val="28"/>
          <w:lang w:eastAsia="en-US"/>
        </w:rPr>
      </w:pPr>
    </w:p>
    <w:p w:rsidR="00A433E3" w:rsidRPr="00A433E3" w:rsidRDefault="008631FF" w:rsidP="008631FF">
      <w:pPr>
        <w:tabs>
          <w:tab w:val="left" w:pos="1418"/>
        </w:tabs>
        <w:ind w:firstLine="709"/>
        <w:jc w:val="both"/>
        <w:rPr>
          <w:rFonts w:eastAsia="Calibri"/>
          <w:sz w:val="28"/>
          <w:szCs w:val="28"/>
          <w:lang w:eastAsia="en-US"/>
        </w:rPr>
      </w:pPr>
      <w:r>
        <w:rPr>
          <w:rFonts w:eastAsia="Calibri"/>
          <w:sz w:val="28"/>
          <w:szCs w:val="28"/>
          <w:lang w:eastAsia="en-US"/>
        </w:rPr>
        <w:t xml:space="preserve">1. </w:t>
      </w:r>
      <w:r w:rsidR="00A433E3" w:rsidRPr="00A433E3">
        <w:rPr>
          <w:rFonts w:eastAsia="Calibri"/>
          <w:sz w:val="28"/>
          <w:szCs w:val="28"/>
          <w:lang w:eastAsia="en-US"/>
        </w:rPr>
        <w:t xml:space="preserve">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городского округа город Октябрьский Республики Башкортостан </w:t>
      </w:r>
      <w:r w:rsidR="00685660">
        <w:rPr>
          <w:rFonts w:eastAsia="Calibri"/>
          <w:sz w:val="28"/>
          <w:szCs w:val="28"/>
          <w:lang w:eastAsia="en-US"/>
        </w:rPr>
        <w:t>согласно приложению.</w:t>
      </w:r>
      <w:r w:rsidR="00A433E3" w:rsidRPr="00A433E3">
        <w:rPr>
          <w:rFonts w:eastAsia="Calibri"/>
          <w:sz w:val="28"/>
          <w:szCs w:val="28"/>
          <w:lang w:eastAsia="en-US"/>
        </w:rPr>
        <w:t xml:space="preserve"> </w:t>
      </w:r>
    </w:p>
    <w:p w:rsidR="00A433E3" w:rsidRPr="00A433E3" w:rsidRDefault="00A433E3" w:rsidP="00A433E3">
      <w:pPr>
        <w:ind w:firstLine="709"/>
        <w:jc w:val="both"/>
        <w:rPr>
          <w:rFonts w:eastAsia="Calibri"/>
          <w:color w:val="000000"/>
          <w:sz w:val="28"/>
          <w:szCs w:val="28"/>
          <w:lang w:eastAsia="en-US"/>
        </w:rPr>
      </w:pPr>
      <w:r w:rsidRPr="00A433E3">
        <w:rPr>
          <w:rFonts w:eastAsia="Calibri"/>
          <w:color w:val="000000"/>
          <w:sz w:val="28"/>
          <w:szCs w:val="28"/>
          <w:lang w:eastAsia="en-US"/>
        </w:rPr>
        <w:t>2.</w:t>
      </w:r>
      <w:r w:rsidR="008631FF">
        <w:rPr>
          <w:rFonts w:eastAsia="Calibri"/>
          <w:color w:val="000000"/>
          <w:sz w:val="28"/>
          <w:szCs w:val="28"/>
          <w:lang w:eastAsia="en-US"/>
        </w:rPr>
        <w:t xml:space="preserve"> </w:t>
      </w:r>
      <w:r w:rsidRPr="00A433E3">
        <w:rPr>
          <w:rFonts w:eastAsia="Calibri"/>
          <w:color w:val="000000"/>
          <w:sz w:val="28"/>
          <w:szCs w:val="28"/>
          <w:lang w:eastAsia="en-US"/>
        </w:rPr>
        <w:t>Настоящее постановление вступает в силу с 1 января 202</w:t>
      </w:r>
      <w:r w:rsidR="00015771">
        <w:rPr>
          <w:rFonts w:eastAsia="Calibri"/>
          <w:color w:val="000000"/>
          <w:sz w:val="28"/>
          <w:szCs w:val="28"/>
          <w:lang w:eastAsia="en-US"/>
        </w:rPr>
        <w:t>5</w:t>
      </w:r>
      <w:r w:rsidRPr="00A433E3">
        <w:rPr>
          <w:rFonts w:eastAsia="Calibri"/>
          <w:color w:val="000000"/>
          <w:sz w:val="28"/>
          <w:szCs w:val="28"/>
          <w:lang w:eastAsia="en-US"/>
        </w:rPr>
        <w:t xml:space="preserve"> года.</w:t>
      </w:r>
    </w:p>
    <w:p w:rsidR="00A433E3" w:rsidRPr="00A433E3" w:rsidRDefault="008631FF" w:rsidP="00A433E3">
      <w:pPr>
        <w:ind w:firstLine="708"/>
        <w:jc w:val="both"/>
        <w:rPr>
          <w:rFonts w:eastAsia="Calibri"/>
          <w:color w:val="000000"/>
          <w:sz w:val="28"/>
          <w:szCs w:val="28"/>
          <w:lang w:eastAsia="en-US"/>
        </w:rPr>
      </w:pPr>
      <w:r>
        <w:rPr>
          <w:rFonts w:eastAsia="Calibri"/>
          <w:sz w:val="28"/>
          <w:szCs w:val="28"/>
          <w:lang w:eastAsia="zh-TW"/>
        </w:rPr>
        <w:t xml:space="preserve">3. Настоящее </w:t>
      </w:r>
      <w:r w:rsidR="00A433E3" w:rsidRPr="00A433E3">
        <w:rPr>
          <w:rFonts w:eastAsia="Calibri"/>
          <w:sz w:val="28"/>
          <w:szCs w:val="28"/>
          <w:lang w:eastAsia="zh-TW"/>
        </w:rPr>
        <w:t>постановление обнародовать через читальный зал архивного отдела администрации городского округа город Октябрьский Республики Башкортостан, разместить на официальном сайте городского округа город Октябрьский Республики Башкортостан.</w:t>
      </w:r>
    </w:p>
    <w:p w:rsidR="00A433E3" w:rsidRPr="00A433E3" w:rsidRDefault="008631FF" w:rsidP="00A433E3">
      <w:pPr>
        <w:ind w:firstLine="709"/>
        <w:jc w:val="both"/>
        <w:rPr>
          <w:rFonts w:eastAsia="Calibri"/>
          <w:sz w:val="28"/>
          <w:szCs w:val="28"/>
          <w:lang w:eastAsia="en-US"/>
        </w:rPr>
      </w:pPr>
      <w:r>
        <w:rPr>
          <w:rFonts w:eastAsia="Calibri"/>
          <w:sz w:val="28"/>
          <w:szCs w:val="28"/>
          <w:lang w:eastAsia="en-US"/>
        </w:rPr>
        <w:t xml:space="preserve">4.  </w:t>
      </w:r>
      <w:r w:rsidR="00A433E3" w:rsidRPr="00A433E3">
        <w:rPr>
          <w:rFonts w:eastAsia="Calibri"/>
          <w:sz w:val="28"/>
          <w:szCs w:val="28"/>
          <w:lang w:eastAsia="en-US"/>
        </w:rPr>
        <w:t>Контроль за исполнением настоящего постановления возложить на заместителя главы администрации Нафикова И.М.</w:t>
      </w:r>
    </w:p>
    <w:p w:rsidR="00A433E3" w:rsidRPr="00A433E3" w:rsidRDefault="00A433E3" w:rsidP="00A433E3">
      <w:pPr>
        <w:ind w:firstLine="709"/>
        <w:rPr>
          <w:rFonts w:eastAsia="Calibri"/>
          <w:sz w:val="26"/>
          <w:szCs w:val="26"/>
          <w:lang w:eastAsia="en-US"/>
        </w:rPr>
      </w:pPr>
    </w:p>
    <w:p w:rsidR="00A433E3" w:rsidRPr="00A433E3" w:rsidRDefault="00A433E3" w:rsidP="00A433E3">
      <w:pPr>
        <w:ind w:firstLine="709"/>
        <w:rPr>
          <w:rFonts w:eastAsia="Calibri"/>
          <w:sz w:val="26"/>
          <w:szCs w:val="26"/>
          <w:lang w:eastAsia="en-US"/>
        </w:rPr>
      </w:pPr>
    </w:p>
    <w:p w:rsidR="00AC3F36" w:rsidRDefault="009859A3" w:rsidP="00E30132">
      <w:pPr>
        <w:rPr>
          <w:rFonts w:eastAsia="Calibri"/>
          <w:sz w:val="28"/>
          <w:szCs w:val="28"/>
          <w:lang w:eastAsia="en-US"/>
        </w:rPr>
      </w:pPr>
      <w:r>
        <w:rPr>
          <w:rFonts w:eastAsia="Calibri"/>
          <w:sz w:val="28"/>
          <w:szCs w:val="28"/>
          <w:lang w:eastAsia="en-US"/>
        </w:rPr>
        <w:t>Глава</w:t>
      </w:r>
      <w:r w:rsidR="00A433E3" w:rsidRPr="00A433E3">
        <w:rPr>
          <w:rFonts w:eastAsia="Calibri"/>
          <w:sz w:val="28"/>
          <w:szCs w:val="28"/>
          <w:lang w:eastAsia="en-US"/>
        </w:rPr>
        <w:t xml:space="preserve"> администрации                                                         </w:t>
      </w:r>
      <w:r w:rsidR="00A433E3">
        <w:rPr>
          <w:rFonts w:eastAsia="Calibri"/>
          <w:sz w:val="28"/>
          <w:szCs w:val="28"/>
          <w:lang w:eastAsia="en-US"/>
        </w:rPr>
        <w:t xml:space="preserve">      </w:t>
      </w:r>
      <w:r>
        <w:rPr>
          <w:rFonts w:eastAsia="Calibri"/>
          <w:sz w:val="28"/>
          <w:szCs w:val="28"/>
          <w:lang w:eastAsia="en-US"/>
        </w:rPr>
        <w:t xml:space="preserve">  </w:t>
      </w:r>
      <w:r w:rsidR="00A433E3">
        <w:rPr>
          <w:rFonts w:eastAsia="Calibri"/>
          <w:sz w:val="28"/>
          <w:szCs w:val="28"/>
          <w:lang w:eastAsia="en-US"/>
        </w:rPr>
        <w:t xml:space="preserve">  </w:t>
      </w:r>
      <w:r w:rsidR="00A07E16">
        <w:rPr>
          <w:rFonts w:eastAsia="Calibri"/>
          <w:sz w:val="28"/>
          <w:szCs w:val="28"/>
          <w:lang w:eastAsia="en-US"/>
        </w:rPr>
        <w:t xml:space="preserve">А.Е. </w:t>
      </w:r>
      <w:proofErr w:type="spellStart"/>
      <w:r w:rsidR="00A07E16">
        <w:rPr>
          <w:rFonts w:eastAsia="Calibri"/>
          <w:sz w:val="28"/>
          <w:szCs w:val="28"/>
          <w:lang w:eastAsia="en-US"/>
        </w:rPr>
        <w:t>Пальчинский</w:t>
      </w:r>
      <w:proofErr w:type="spellEnd"/>
    </w:p>
    <w:p w:rsidR="002B45A8" w:rsidRDefault="002B45A8" w:rsidP="002B45A8">
      <w:pPr>
        <w:ind w:firstLine="5670"/>
        <w:rPr>
          <w:sz w:val="24"/>
          <w:szCs w:val="24"/>
        </w:rPr>
      </w:pPr>
    </w:p>
    <w:p w:rsidR="00112D1C" w:rsidRDefault="00112D1C" w:rsidP="002B45A8">
      <w:pPr>
        <w:ind w:firstLine="5670"/>
        <w:rPr>
          <w:sz w:val="24"/>
          <w:szCs w:val="24"/>
        </w:rPr>
      </w:pPr>
    </w:p>
    <w:p w:rsidR="00E1039E" w:rsidRDefault="00E1039E" w:rsidP="009859A3">
      <w:pPr>
        <w:ind w:firstLine="5529"/>
        <w:rPr>
          <w:sz w:val="24"/>
          <w:szCs w:val="24"/>
        </w:rPr>
      </w:pPr>
    </w:p>
    <w:p w:rsidR="002B45A8" w:rsidRDefault="002B45A8" w:rsidP="009859A3">
      <w:pPr>
        <w:ind w:firstLine="5529"/>
        <w:rPr>
          <w:sz w:val="24"/>
          <w:szCs w:val="24"/>
        </w:rPr>
      </w:pPr>
      <w:r>
        <w:rPr>
          <w:sz w:val="24"/>
          <w:szCs w:val="24"/>
        </w:rPr>
        <w:t xml:space="preserve">Приложение </w:t>
      </w:r>
    </w:p>
    <w:p w:rsidR="002B45A8" w:rsidRDefault="002B45A8" w:rsidP="009859A3">
      <w:pPr>
        <w:ind w:firstLine="5529"/>
        <w:rPr>
          <w:sz w:val="24"/>
          <w:szCs w:val="24"/>
        </w:rPr>
      </w:pPr>
      <w:r>
        <w:rPr>
          <w:sz w:val="24"/>
          <w:szCs w:val="24"/>
        </w:rPr>
        <w:t>к постановлению администрации</w:t>
      </w:r>
    </w:p>
    <w:p w:rsidR="002B45A8" w:rsidRDefault="002B45A8" w:rsidP="009859A3">
      <w:pPr>
        <w:ind w:firstLine="5529"/>
        <w:rPr>
          <w:sz w:val="24"/>
          <w:szCs w:val="24"/>
        </w:rPr>
      </w:pPr>
      <w:r>
        <w:rPr>
          <w:sz w:val="24"/>
          <w:szCs w:val="24"/>
        </w:rPr>
        <w:t xml:space="preserve">городского округа город Октябрьский </w:t>
      </w:r>
    </w:p>
    <w:p w:rsidR="002B45A8" w:rsidRDefault="002B45A8" w:rsidP="009859A3">
      <w:pPr>
        <w:ind w:firstLine="5529"/>
        <w:rPr>
          <w:sz w:val="24"/>
          <w:szCs w:val="24"/>
        </w:rPr>
      </w:pPr>
      <w:r>
        <w:rPr>
          <w:sz w:val="24"/>
          <w:szCs w:val="24"/>
        </w:rPr>
        <w:t>Республики Башкортостан</w:t>
      </w:r>
    </w:p>
    <w:p w:rsidR="002B45A8" w:rsidRDefault="002B45A8" w:rsidP="009859A3">
      <w:pPr>
        <w:ind w:firstLine="5529"/>
        <w:rPr>
          <w:sz w:val="24"/>
          <w:szCs w:val="24"/>
        </w:rPr>
      </w:pPr>
      <w:r>
        <w:rPr>
          <w:sz w:val="24"/>
          <w:szCs w:val="24"/>
        </w:rPr>
        <w:t>от «_____» ______________</w:t>
      </w:r>
      <w:proofErr w:type="gramStart"/>
      <w:r>
        <w:rPr>
          <w:sz w:val="24"/>
          <w:szCs w:val="24"/>
        </w:rPr>
        <w:t>_  20</w:t>
      </w:r>
      <w:proofErr w:type="gramEnd"/>
      <w:r>
        <w:rPr>
          <w:sz w:val="24"/>
          <w:szCs w:val="24"/>
        </w:rPr>
        <w:t xml:space="preserve">___ г. </w:t>
      </w:r>
    </w:p>
    <w:p w:rsidR="002B45A8" w:rsidRPr="00EF24FE" w:rsidRDefault="002B45A8" w:rsidP="006500AC">
      <w:pPr>
        <w:pStyle w:val="a8"/>
        <w:jc w:val="both"/>
        <w:rPr>
          <w:rFonts w:ascii="Times New Roman" w:hAnsi="Times New Roman" w:cs="Times New Roman"/>
          <w:sz w:val="28"/>
          <w:szCs w:val="28"/>
        </w:rPr>
      </w:pPr>
    </w:p>
    <w:p w:rsidR="009E15B2" w:rsidRDefault="009E15B2" w:rsidP="002B45A8">
      <w:pPr>
        <w:pStyle w:val="a8"/>
        <w:ind w:firstLine="709"/>
        <w:jc w:val="center"/>
        <w:rPr>
          <w:rFonts w:ascii="Times New Roman" w:hAnsi="Times New Roman" w:cs="Times New Roman"/>
          <w:b/>
          <w:sz w:val="26"/>
          <w:szCs w:val="26"/>
        </w:rPr>
      </w:pPr>
    </w:p>
    <w:p w:rsidR="002B45A8" w:rsidRPr="00BC42CC" w:rsidRDefault="002B45A8" w:rsidP="002B45A8">
      <w:pPr>
        <w:pStyle w:val="a8"/>
        <w:ind w:firstLine="709"/>
        <w:jc w:val="center"/>
        <w:rPr>
          <w:rFonts w:ascii="Times New Roman" w:hAnsi="Times New Roman" w:cs="Times New Roman"/>
          <w:b/>
          <w:sz w:val="26"/>
          <w:szCs w:val="26"/>
        </w:rPr>
      </w:pPr>
      <w:r w:rsidRPr="00BC42CC">
        <w:rPr>
          <w:rFonts w:ascii="Times New Roman" w:hAnsi="Times New Roman" w:cs="Times New Roman"/>
          <w:b/>
          <w:sz w:val="26"/>
          <w:szCs w:val="26"/>
        </w:rPr>
        <w:t>Программа</w:t>
      </w:r>
    </w:p>
    <w:p w:rsidR="002B45A8" w:rsidRPr="00BC42CC" w:rsidRDefault="002B45A8" w:rsidP="002B45A8">
      <w:pPr>
        <w:pStyle w:val="a8"/>
        <w:ind w:firstLine="709"/>
        <w:jc w:val="center"/>
        <w:rPr>
          <w:rFonts w:ascii="Times New Roman" w:hAnsi="Times New Roman" w:cs="Times New Roman"/>
          <w:b/>
          <w:sz w:val="26"/>
          <w:szCs w:val="26"/>
        </w:rPr>
      </w:pPr>
      <w:r w:rsidRPr="00BC42CC">
        <w:rPr>
          <w:rFonts w:ascii="Times New Roman" w:hAnsi="Times New Roman" w:cs="Times New Roman"/>
          <w:b/>
          <w:sz w:val="26"/>
          <w:szCs w:val="26"/>
        </w:rPr>
        <w:t xml:space="preserve">профилактики рисков причинения вреда (ущерба) </w:t>
      </w:r>
    </w:p>
    <w:p w:rsidR="002B45A8" w:rsidRPr="00BC42CC" w:rsidRDefault="002B45A8" w:rsidP="002B45A8">
      <w:pPr>
        <w:pStyle w:val="a8"/>
        <w:ind w:firstLine="709"/>
        <w:jc w:val="center"/>
        <w:rPr>
          <w:rFonts w:ascii="Times New Roman" w:hAnsi="Times New Roman" w:cs="Times New Roman"/>
          <w:b/>
          <w:sz w:val="26"/>
          <w:szCs w:val="26"/>
        </w:rPr>
      </w:pPr>
      <w:r w:rsidRPr="00BC42CC">
        <w:rPr>
          <w:rFonts w:ascii="Times New Roman" w:hAnsi="Times New Roman" w:cs="Times New Roman"/>
          <w:b/>
          <w:sz w:val="26"/>
          <w:szCs w:val="26"/>
        </w:rPr>
        <w:t xml:space="preserve">охраняемым законом ценностям при осуществлении муниципального жилищного контроля на территории городского </w:t>
      </w:r>
    </w:p>
    <w:p w:rsidR="002B45A8" w:rsidRPr="00BC42CC" w:rsidRDefault="002B45A8" w:rsidP="002B45A8">
      <w:pPr>
        <w:pStyle w:val="a8"/>
        <w:ind w:firstLine="709"/>
        <w:jc w:val="center"/>
        <w:rPr>
          <w:rFonts w:ascii="Times New Roman" w:hAnsi="Times New Roman" w:cs="Times New Roman"/>
          <w:b/>
          <w:sz w:val="26"/>
          <w:szCs w:val="26"/>
        </w:rPr>
      </w:pPr>
      <w:r w:rsidRPr="00BC42CC">
        <w:rPr>
          <w:rFonts w:ascii="Times New Roman" w:hAnsi="Times New Roman" w:cs="Times New Roman"/>
          <w:b/>
          <w:sz w:val="26"/>
          <w:szCs w:val="26"/>
        </w:rPr>
        <w:t>округа город Октябрьский Республики Башкортостан</w:t>
      </w:r>
      <w:r w:rsidR="00685660">
        <w:rPr>
          <w:rFonts w:ascii="Times New Roman" w:hAnsi="Times New Roman" w:cs="Times New Roman"/>
          <w:b/>
          <w:sz w:val="26"/>
          <w:szCs w:val="26"/>
        </w:rPr>
        <w:t xml:space="preserve"> на 202</w:t>
      </w:r>
      <w:r w:rsidR="00A55DD7">
        <w:rPr>
          <w:rFonts w:ascii="Times New Roman" w:hAnsi="Times New Roman" w:cs="Times New Roman"/>
          <w:b/>
          <w:sz w:val="26"/>
          <w:szCs w:val="26"/>
        </w:rPr>
        <w:t>5</w:t>
      </w:r>
      <w:r w:rsidR="00685660">
        <w:rPr>
          <w:rFonts w:ascii="Times New Roman" w:hAnsi="Times New Roman" w:cs="Times New Roman"/>
          <w:b/>
          <w:sz w:val="26"/>
          <w:szCs w:val="26"/>
        </w:rPr>
        <w:t xml:space="preserve"> год</w:t>
      </w:r>
    </w:p>
    <w:p w:rsidR="002B45A8" w:rsidRPr="00BC42CC" w:rsidRDefault="002B45A8" w:rsidP="002B45A8">
      <w:pPr>
        <w:pStyle w:val="a8"/>
        <w:ind w:firstLine="709"/>
        <w:jc w:val="center"/>
        <w:rPr>
          <w:rFonts w:ascii="Times New Roman" w:hAnsi="Times New Roman" w:cs="Times New Roman"/>
          <w:b/>
          <w:sz w:val="26"/>
          <w:szCs w:val="26"/>
        </w:rPr>
      </w:pPr>
    </w:p>
    <w:p w:rsidR="002B45A8" w:rsidRPr="00BC42CC" w:rsidRDefault="002B45A8" w:rsidP="002B45A8">
      <w:pPr>
        <w:pStyle w:val="a8"/>
        <w:jc w:val="center"/>
        <w:rPr>
          <w:rFonts w:ascii="Times New Roman" w:hAnsi="Times New Roman" w:cs="Times New Roman"/>
          <w:sz w:val="26"/>
          <w:szCs w:val="26"/>
        </w:rPr>
      </w:pPr>
      <w:r w:rsidRPr="00BC42CC">
        <w:rPr>
          <w:rFonts w:ascii="Times New Roman" w:hAnsi="Times New Roman" w:cs="Times New Roman"/>
          <w:sz w:val="26"/>
          <w:szCs w:val="26"/>
        </w:rPr>
        <w:t xml:space="preserve">1. Анализ текущего состояния </w:t>
      </w:r>
    </w:p>
    <w:p w:rsidR="002B45A8" w:rsidRPr="00BC42CC" w:rsidRDefault="002B45A8" w:rsidP="002B45A8">
      <w:pPr>
        <w:pStyle w:val="a8"/>
        <w:jc w:val="center"/>
        <w:rPr>
          <w:rFonts w:ascii="Times New Roman" w:hAnsi="Times New Roman" w:cs="Times New Roman"/>
          <w:sz w:val="26"/>
          <w:szCs w:val="26"/>
        </w:rPr>
      </w:pPr>
      <w:r w:rsidRPr="00BC42CC">
        <w:rPr>
          <w:rFonts w:ascii="Times New Roman" w:hAnsi="Times New Roman" w:cs="Times New Roman"/>
          <w:sz w:val="26"/>
          <w:szCs w:val="26"/>
        </w:rPr>
        <w:t xml:space="preserve">осуществления муниципального жилищного контроля, </w:t>
      </w:r>
    </w:p>
    <w:p w:rsidR="002B45A8" w:rsidRPr="00BC42CC" w:rsidRDefault="002B45A8" w:rsidP="002B45A8">
      <w:pPr>
        <w:pStyle w:val="a8"/>
        <w:jc w:val="center"/>
        <w:rPr>
          <w:rFonts w:ascii="Times New Roman" w:hAnsi="Times New Roman" w:cs="Times New Roman"/>
          <w:sz w:val="26"/>
          <w:szCs w:val="26"/>
        </w:rPr>
      </w:pPr>
      <w:r w:rsidRPr="00BC42CC">
        <w:rPr>
          <w:rFonts w:ascii="Times New Roman" w:hAnsi="Times New Roman" w:cs="Times New Roman"/>
          <w:sz w:val="26"/>
          <w:szCs w:val="26"/>
        </w:rPr>
        <w:t>описание текущего развития профилактической деятельности органа муниципального жилищного контроля, характеристика проблем, на решение которых на</w:t>
      </w:r>
      <w:r w:rsidR="0007237C">
        <w:rPr>
          <w:rFonts w:ascii="Times New Roman" w:hAnsi="Times New Roman" w:cs="Times New Roman"/>
          <w:sz w:val="26"/>
          <w:szCs w:val="26"/>
        </w:rPr>
        <w:t>правлена программа профилактики</w:t>
      </w:r>
    </w:p>
    <w:p w:rsidR="002B45A8" w:rsidRPr="00BC42CC" w:rsidRDefault="002B45A8" w:rsidP="002B45A8">
      <w:pPr>
        <w:pStyle w:val="a8"/>
        <w:jc w:val="center"/>
        <w:rPr>
          <w:rFonts w:ascii="Times New Roman" w:hAnsi="Times New Roman" w:cs="Times New Roman"/>
          <w:sz w:val="26"/>
          <w:szCs w:val="26"/>
        </w:rPr>
      </w:pPr>
    </w:p>
    <w:p w:rsidR="002B45A8" w:rsidRPr="00BC42CC" w:rsidRDefault="002B45A8" w:rsidP="002B45A8">
      <w:pPr>
        <w:pStyle w:val="a8"/>
        <w:ind w:firstLine="709"/>
        <w:jc w:val="both"/>
        <w:rPr>
          <w:rFonts w:ascii="Times New Roman" w:hAnsi="Times New Roman" w:cs="Times New Roman"/>
          <w:b/>
          <w:sz w:val="26"/>
          <w:szCs w:val="26"/>
        </w:rPr>
      </w:pPr>
      <w:r w:rsidRPr="00BC42CC">
        <w:rPr>
          <w:rFonts w:ascii="Times New Roman" w:hAnsi="Times New Roman" w:cs="Times New Roman"/>
          <w:sz w:val="26"/>
          <w:szCs w:val="26"/>
        </w:rPr>
        <w:t>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городского округа город Октябрьский Республики Башкортостан</w:t>
      </w:r>
      <w:r w:rsidRPr="00BC42CC">
        <w:rPr>
          <w:rFonts w:ascii="Times New Roman" w:hAnsi="Times New Roman" w:cs="Times New Roman"/>
          <w:b/>
          <w:sz w:val="26"/>
          <w:szCs w:val="26"/>
        </w:rPr>
        <w:t xml:space="preserve"> </w:t>
      </w:r>
      <w:r w:rsidRPr="00BC42CC">
        <w:rPr>
          <w:rFonts w:ascii="Times New Roman" w:hAnsi="Times New Roman" w:cs="Times New Roman"/>
          <w:sz w:val="26"/>
          <w:szCs w:val="26"/>
        </w:rPr>
        <w:t>на 202</w:t>
      </w:r>
      <w:r w:rsidR="005C56C1">
        <w:rPr>
          <w:rFonts w:ascii="Times New Roman" w:hAnsi="Times New Roman" w:cs="Times New Roman"/>
          <w:sz w:val="26"/>
          <w:szCs w:val="26"/>
        </w:rPr>
        <w:t xml:space="preserve">3 </w:t>
      </w:r>
      <w:r w:rsidRPr="00BC42CC">
        <w:rPr>
          <w:rFonts w:ascii="Times New Roman" w:hAnsi="Times New Roman" w:cs="Times New Roman"/>
          <w:sz w:val="26"/>
          <w:szCs w:val="26"/>
        </w:rPr>
        <w:t>год (далее – программа) разработана 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жилищного контроля на территории городского округа город Октябрьский Республики Башкортостан.</w:t>
      </w:r>
    </w:p>
    <w:p w:rsidR="002B45A8" w:rsidRPr="00BC42CC" w:rsidRDefault="002B45A8" w:rsidP="002B45A8">
      <w:pPr>
        <w:ind w:firstLine="709"/>
        <w:jc w:val="both"/>
        <w:rPr>
          <w:color w:val="000000"/>
          <w:sz w:val="26"/>
          <w:szCs w:val="26"/>
        </w:rPr>
      </w:pPr>
      <w:r w:rsidRPr="00BC42CC">
        <w:rPr>
          <w:color w:val="000000"/>
          <w:sz w:val="26"/>
          <w:szCs w:val="26"/>
        </w:rPr>
        <w:t>Муниципальный жилищный контроль осуществляется администрацией городского округа город Октябрьский Республики Башкортостан</w:t>
      </w:r>
      <w:r w:rsidRPr="00BC42CC">
        <w:rPr>
          <w:i/>
          <w:iCs/>
          <w:color w:val="000000"/>
          <w:sz w:val="26"/>
          <w:szCs w:val="26"/>
        </w:rPr>
        <w:t xml:space="preserve"> </w:t>
      </w:r>
      <w:r w:rsidRPr="00BC42CC">
        <w:rPr>
          <w:color w:val="000000"/>
          <w:sz w:val="26"/>
          <w:szCs w:val="26"/>
        </w:rPr>
        <w:t>(далее - администрация).</w:t>
      </w:r>
    </w:p>
    <w:p w:rsidR="002B45A8" w:rsidRPr="00BC42CC" w:rsidRDefault="002B45A8" w:rsidP="002B45A8">
      <w:pPr>
        <w:ind w:firstLine="709"/>
        <w:jc w:val="both"/>
        <w:rPr>
          <w:color w:val="000000"/>
          <w:sz w:val="26"/>
          <w:szCs w:val="26"/>
        </w:rPr>
      </w:pPr>
      <w:r w:rsidRPr="00BC42CC">
        <w:rPr>
          <w:color w:val="000000"/>
          <w:sz w:val="26"/>
          <w:szCs w:val="26"/>
        </w:rPr>
        <w:t xml:space="preserve">Функции органа муниципального жилищного контроля осуществляет отдел </w:t>
      </w:r>
      <w:r w:rsidR="001D2E28">
        <w:rPr>
          <w:color w:val="000000"/>
          <w:sz w:val="26"/>
          <w:szCs w:val="26"/>
        </w:rPr>
        <w:t>жилищно-</w:t>
      </w:r>
      <w:r w:rsidRPr="00BC42CC">
        <w:rPr>
          <w:color w:val="000000"/>
          <w:sz w:val="26"/>
          <w:szCs w:val="26"/>
        </w:rPr>
        <w:t xml:space="preserve">коммунального хозяйства и </w:t>
      </w:r>
      <w:r w:rsidR="001D2E28">
        <w:rPr>
          <w:color w:val="000000"/>
          <w:sz w:val="26"/>
          <w:szCs w:val="26"/>
        </w:rPr>
        <w:t>благоустройства</w:t>
      </w:r>
      <w:r w:rsidRPr="00BC42CC">
        <w:rPr>
          <w:color w:val="000000"/>
          <w:sz w:val="26"/>
          <w:szCs w:val="26"/>
        </w:rPr>
        <w:t xml:space="preserve"> администрации городского округа город Октябрьский Республики Башкортостан (далее – орган муниципального жилищного контроля).</w:t>
      </w:r>
    </w:p>
    <w:p w:rsidR="002B45A8" w:rsidRPr="00A45C9A" w:rsidRDefault="002B45A8" w:rsidP="002B45A8">
      <w:pPr>
        <w:suppressAutoHyphens/>
        <w:autoSpaceDE w:val="0"/>
        <w:ind w:firstLine="709"/>
        <w:jc w:val="both"/>
        <w:rPr>
          <w:color w:val="000000"/>
          <w:sz w:val="26"/>
          <w:szCs w:val="26"/>
          <w:lang w:eastAsia="zh-CN"/>
        </w:rPr>
      </w:pPr>
      <w:r w:rsidRPr="00A45C9A">
        <w:rPr>
          <w:color w:val="000000"/>
          <w:sz w:val="26"/>
          <w:szCs w:val="26"/>
          <w:lang w:eastAsia="zh-CN"/>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r w:rsidR="00D91EE9" w:rsidRPr="00A45C9A">
        <w:rPr>
          <w:bCs/>
          <w:color w:val="000000"/>
          <w:sz w:val="26"/>
          <w:szCs w:val="26"/>
        </w:rPr>
        <w:t xml:space="preserve"> в том числе нежилых помещений, размещенных в многоквартирных домах</w:t>
      </w:r>
      <w:r w:rsidRPr="00A45C9A">
        <w:rPr>
          <w:color w:val="000000"/>
          <w:sz w:val="26"/>
          <w:szCs w:val="26"/>
          <w:lang w:eastAsia="zh-CN"/>
        </w:rPr>
        <w:t>:</w:t>
      </w:r>
    </w:p>
    <w:p w:rsidR="002B45A8" w:rsidRPr="00BC42CC" w:rsidRDefault="002B45A8" w:rsidP="002B45A8">
      <w:pPr>
        <w:suppressAutoHyphens/>
        <w:autoSpaceDE w:val="0"/>
        <w:ind w:firstLine="709"/>
        <w:jc w:val="both"/>
        <w:rPr>
          <w:color w:val="000000"/>
          <w:sz w:val="26"/>
          <w:szCs w:val="26"/>
          <w:lang w:eastAsia="zh-CN"/>
        </w:rPr>
      </w:pPr>
      <w:r w:rsidRPr="00BC42CC">
        <w:rPr>
          <w:color w:val="000000"/>
          <w:sz w:val="26"/>
          <w:szCs w:val="26"/>
          <w:lang w:eastAsia="zh-CN"/>
        </w:rPr>
        <w:lastRenderedPageBreak/>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B45A8" w:rsidRPr="00BC42CC" w:rsidRDefault="002B45A8" w:rsidP="002B45A8">
      <w:pPr>
        <w:suppressAutoHyphens/>
        <w:autoSpaceDE w:val="0"/>
        <w:ind w:firstLine="709"/>
        <w:jc w:val="both"/>
        <w:rPr>
          <w:color w:val="000000"/>
          <w:sz w:val="26"/>
          <w:szCs w:val="26"/>
          <w:lang w:eastAsia="zh-CN"/>
        </w:rPr>
      </w:pPr>
      <w:r w:rsidRPr="00BC42CC">
        <w:rPr>
          <w:color w:val="000000"/>
          <w:sz w:val="26"/>
          <w:szCs w:val="26"/>
          <w:lang w:eastAsia="zh-CN"/>
        </w:rPr>
        <w:t>2) требований к формированию фондов капитального ремонта;</w:t>
      </w:r>
    </w:p>
    <w:p w:rsidR="002B45A8" w:rsidRPr="00BC42CC" w:rsidRDefault="002B45A8" w:rsidP="002B45A8">
      <w:pPr>
        <w:suppressAutoHyphens/>
        <w:autoSpaceDE w:val="0"/>
        <w:ind w:firstLine="709"/>
        <w:jc w:val="both"/>
        <w:rPr>
          <w:color w:val="000000"/>
          <w:sz w:val="26"/>
          <w:szCs w:val="26"/>
          <w:lang w:eastAsia="zh-CN"/>
        </w:rPr>
      </w:pPr>
      <w:r w:rsidRPr="00BC42CC">
        <w:rPr>
          <w:color w:val="000000"/>
          <w:sz w:val="26"/>
          <w:szCs w:val="26"/>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B45A8" w:rsidRPr="00BC42CC" w:rsidRDefault="002B45A8" w:rsidP="002B45A8">
      <w:pPr>
        <w:suppressAutoHyphens/>
        <w:autoSpaceDE w:val="0"/>
        <w:ind w:firstLine="709"/>
        <w:jc w:val="both"/>
        <w:rPr>
          <w:color w:val="000000"/>
          <w:sz w:val="26"/>
          <w:szCs w:val="26"/>
          <w:lang w:eastAsia="zh-CN"/>
        </w:rPr>
      </w:pPr>
      <w:r w:rsidRPr="00BC42CC">
        <w:rPr>
          <w:color w:val="000000"/>
          <w:sz w:val="26"/>
          <w:szCs w:val="26"/>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2B45A8" w:rsidRPr="00BC42CC" w:rsidRDefault="002B45A8" w:rsidP="002B45A8">
      <w:pPr>
        <w:suppressAutoHyphens/>
        <w:autoSpaceDE w:val="0"/>
        <w:ind w:firstLine="709"/>
        <w:jc w:val="both"/>
        <w:rPr>
          <w:color w:val="000000"/>
          <w:sz w:val="26"/>
          <w:szCs w:val="26"/>
          <w:lang w:eastAsia="zh-CN"/>
        </w:rPr>
      </w:pPr>
      <w:r w:rsidRPr="00BC42CC">
        <w:rPr>
          <w:color w:val="000000"/>
          <w:sz w:val="26"/>
          <w:szCs w:val="26"/>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B45A8" w:rsidRPr="00BC42CC" w:rsidRDefault="002B45A8" w:rsidP="002B45A8">
      <w:pPr>
        <w:suppressAutoHyphens/>
        <w:autoSpaceDE w:val="0"/>
        <w:ind w:firstLine="709"/>
        <w:jc w:val="both"/>
        <w:rPr>
          <w:color w:val="000000"/>
          <w:sz w:val="26"/>
          <w:szCs w:val="26"/>
          <w:lang w:eastAsia="zh-CN"/>
        </w:rPr>
      </w:pPr>
      <w:r w:rsidRPr="00BC42CC">
        <w:rPr>
          <w:color w:val="000000"/>
          <w:sz w:val="26"/>
          <w:szCs w:val="26"/>
          <w:lang w:eastAsia="zh-CN"/>
        </w:rPr>
        <w:t>6) правил содержания общего имущества в многоквартирном доме и правил изменения размера платы за содержание жилого помещения;</w:t>
      </w:r>
    </w:p>
    <w:p w:rsidR="002B45A8" w:rsidRPr="00BC42CC" w:rsidRDefault="002B45A8" w:rsidP="002B45A8">
      <w:pPr>
        <w:suppressAutoHyphens/>
        <w:autoSpaceDE w:val="0"/>
        <w:ind w:firstLine="709"/>
        <w:jc w:val="both"/>
        <w:rPr>
          <w:color w:val="000000"/>
          <w:sz w:val="26"/>
          <w:szCs w:val="26"/>
          <w:lang w:eastAsia="zh-CN"/>
        </w:rPr>
      </w:pPr>
      <w:r w:rsidRPr="00BC42CC">
        <w:rPr>
          <w:color w:val="000000"/>
          <w:sz w:val="26"/>
          <w:szCs w:val="26"/>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B45A8" w:rsidRPr="00BC42CC" w:rsidRDefault="002B45A8" w:rsidP="002B45A8">
      <w:pPr>
        <w:suppressAutoHyphens/>
        <w:autoSpaceDE w:val="0"/>
        <w:ind w:firstLine="709"/>
        <w:jc w:val="both"/>
        <w:rPr>
          <w:color w:val="000000"/>
          <w:sz w:val="26"/>
          <w:szCs w:val="26"/>
          <w:lang w:eastAsia="zh-CN"/>
        </w:rPr>
      </w:pPr>
      <w:r w:rsidRPr="00BC42CC">
        <w:rPr>
          <w:color w:val="000000"/>
          <w:sz w:val="26"/>
          <w:szCs w:val="26"/>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B45A8" w:rsidRPr="00BC42CC" w:rsidRDefault="002B45A8" w:rsidP="002B45A8">
      <w:pPr>
        <w:suppressAutoHyphens/>
        <w:autoSpaceDE w:val="0"/>
        <w:ind w:firstLine="709"/>
        <w:jc w:val="both"/>
        <w:rPr>
          <w:sz w:val="26"/>
          <w:szCs w:val="26"/>
          <w:lang w:eastAsia="zh-CN"/>
        </w:rPr>
      </w:pPr>
      <w:r w:rsidRPr="00BC42CC">
        <w:rPr>
          <w:color w:val="000000"/>
          <w:sz w:val="26"/>
          <w:szCs w:val="26"/>
          <w:lang w:eastAsia="zh-CN"/>
        </w:rPr>
        <w:t xml:space="preserve">9) требований к порядку размещения </w:t>
      </w:r>
      <w:proofErr w:type="spellStart"/>
      <w:r w:rsidRPr="00BC42CC">
        <w:rPr>
          <w:color w:val="000000"/>
          <w:sz w:val="26"/>
          <w:szCs w:val="26"/>
          <w:lang w:eastAsia="zh-CN"/>
        </w:rPr>
        <w:t>ресурсоснабжающими</w:t>
      </w:r>
      <w:proofErr w:type="spellEnd"/>
      <w:r w:rsidRPr="00BC42CC">
        <w:rPr>
          <w:color w:val="000000"/>
          <w:sz w:val="26"/>
          <w:szCs w:val="26"/>
          <w:lang w:eastAsia="zh-CN"/>
        </w:rPr>
        <w:t xml:space="preserve"> организациями, </w:t>
      </w:r>
      <w:r w:rsidRPr="00BC42CC">
        <w:rPr>
          <w:sz w:val="26"/>
          <w:szCs w:val="26"/>
          <w:lang w:eastAsia="zh-CN"/>
        </w:rPr>
        <w:t>лицами, осуществляющими деятельность по управлению многоквартирными домами, информации в системе;</w:t>
      </w:r>
    </w:p>
    <w:p w:rsidR="002B45A8" w:rsidRPr="00BC42CC" w:rsidRDefault="002B45A8" w:rsidP="002B45A8">
      <w:pPr>
        <w:suppressAutoHyphens/>
        <w:autoSpaceDE w:val="0"/>
        <w:ind w:firstLine="709"/>
        <w:jc w:val="both"/>
        <w:rPr>
          <w:sz w:val="26"/>
          <w:szCs w:val="26"/>
          <w:lang w:eastAsia="zh-CN"/>
        </w:rPr>
      </w:pPr>
      <w:r w:rsidRPr="00BC42CC">
        <w:rPr>
          <w:sz w:val="26"/>
          <w:szCs w:val="26"/>
          <w:lang w:eastAsia="zh-CN"/>
        </w:rPr>
        <w:t>10) требований к обеспечению доступности для инвалидов помещений в многоквартирных домах;</w:t>
      </w:r>
    </w:p>
    <w:p w:rsidR="002B45A8" w:rsidRPr="00BC42CC" w:rsidRDefault="002B45A8" w:rsidP="002B45A8">
      <w:pPr>
        <w:suppressAutoHyphens/>
        <w:autoSpaceDE w:val="0"/>
        <w:ind w:firstLine="709"/>
        <w:jc w:val="both"/>
        <w:rPr>
          <w:sz w:val="26"/>
          <w:szCs w:val="26"/>
          <w:lang w:eastAsia="zh-CN"/>
        </w:rPr>
      </w:pPr>
      <w:r w:rsidRPr="00BC42CC">
        <w:rPr>
          <w:sz w:val="26"/>
          <w:szCs w:val="26"/>
          <w:lang w:eastAsia="zh-CN"/>
        </w:rPr>
        <w:t>11) требований к предоставлению жилых помещений в наемных домах социального использования.</w:t>
      </w:r>
    </w:p>
    <w:p w:rsidR="002B45A8" w:rsidRPr="00BC42CC" w:rsidRDefault="002B45A8" w:rsidP="00A45C9A">
      <w:pPr>
        <w:suppressAutoHyphens/>
        <w:snapToGrid w:val="0"/>
        <w:ind w:firstLine="709"/>
        <w:jc w:val="both"/>
        <w:rPr>
          <w:sz w:val="26"/>
          <w:szCs w:val="26"/>
          <w:shd w:val="clear" w:color="auto" w:fill="FFFFFF"/>
        </w:rPr>
      </w:pPr>
      <w:r w:rsidRPr="00BC42CC">
        <w:rPr>
          <w:sz w:val="26"/>
          <w:szCs w:val="26"/>
          <w:shd w:val="clear" w:color="auto" w:fill="FFFFFF"/>
        </w:rPr>
        <w:t>Должностными лицами, уполномоченными осуществлять муниципальный жилищный контроль, являются муниципальные жилищные инспекторы отдела коммунального хозяйства и жилищного контроля администрации городского округа город Октябрьский Республики Башкортостан, в должностные обязанности которых входит осуществление полномочий по муниципальному жилищному контролю (далее – должностные лица, уполномоченные осуществлять муниципальный жилищный контроль).</w:t>
      </w:r>
    </w:p>
    <w:p w:rsidR="007036ED" w:rsidRPr="00D2343E" w:rsidRDefault="002B45A8" w:rsidP="007036ED">
      <w:pPr>
        <w:pStyle w:val="a8"/>
        <w:ind w:firstLine="709"/>
        <w:jc w:val="both"/>
        <w:rPr>
          <w:rFonts w:ascii="Times New Roman" w:hAnsi="Times New Roman" w:cs="Times New Roman"/>
          <w:sz w:val="26"/>
          <w:szCs w:val="26"/>
          <w:shd w:val="clear" w:color="auto" w:fill="FFFFFF"/>
        </w:rPr>
      </w:pPr>
      <w:r w:rsidRPr="00D2343E">
        <w:rPr>
          <w:rFonts w:ascii="Times New Roman" w:hAnsi="Times New Roman" w:cs="Times New Roman"/>
          <w:sz w:val="26"/>
          <w:szCs w:val="26"/>
          <w:shd w:val="clear" w:color="auto" w:fill="FFFFFF"/>
        </w:rPr>
        <w:t>В 202</w:t>
      </w:r>
      <w:r w:rsidR="00015771" w:rsidRPr="00D2343E">
        <w:rPr>
          <w:rFonts w:ascii="Times New Roman" w:hAnsi="Times New Roman" w:cs="Times New Roman"/>
          <w:sz w:val="26"/>
          <w:szCs w:val="26"/>
          <w:shd w:val="clear" w:color="auto" w:fill="FFFFFF"/>
        </w:rPr>
        <w:t>4</w:t>
      </w:r>
      <w:r w:rsidRPr="00D2343E">
        <w:rPr>
          <w:rFonts w:ascii="Times New Roman" w:hAnsi="Times New Roman" w:cs="Times New Roman"/>
          <w:sz w:val="26"/>
          <w:szCs w:val="26"/>
          <w:shd w:val="clear" w:color="auto" w:fill="FFFFFF"/>
        </w:rPr>
        <w:t xml:space="preserve"> году муниципальный жилищный контроль осуществлялся в отношении </w:t>
      </w:r>
      <w:r w:rsidR="001D2E28" w:rsidRPr="00D2343E">
        <w:rPr>
          <w:rFonts w:ascii="Times New Roman" w:hAnsi="Times New Roman" w:cs="Times New Roman"/>
          <w:sz w:val="26"/>
          <w:szCs w:val="26"/>
          <w:shd w:val="clear" w:color="auto" w:fill="FFFFFF"/>
        </w:rPr>
        <w:t xml:space="preserve">              </w:t>
      </w:r>
      <w:r w:rsidRPr="00D2343E">
        <w:rPr>
          <w:rFonts w:ascii="Times New Roman" w:hAnsi="Times New Roman" w:cs="Times New Roman"/>
          <w:sz w:val="26"/>
          <w:szCs w:val="26"/>
          <w:shd w:val="clear" w:color="auto" w:fill="FFFFFF"/>
        </w:rPr>
        <w:t>1</w:t>
      </w:r>
      <w:r w:rsidR="00D2343E" w:rsidRPr="00D2343E">
        <w:rPr>
          <w:rFonts w:ascii="Times New Roman" w:hAnsi="Times New Roman" w:cs="Times New Roman"/>
          <w:sz w:val="26"/>
          <w:szCs w:val="26"/>
          <w:shd w:val="clear" w:color="auto" w:fill="FFFFFF"/>
        </w:rPr>
        <w:t>4</w:t>
      </w:r>
      <w:r w:rsidR="007036ED" w:rsidRPr="00D2343E">
        <w:rPr>
          <w:rFonts w:ascii="Times New Roman" w:hAnsi="Times New Roman" w:cs="Times New Roman"/>
          <w:sz w:val="26"/>
          <w:szCs w:val="26"/>
          <w:shd w:val="clear" w:color="auto" w:fill="FFFFFF"/>
        </w:rPr>
        <w:t xml:space="preserve"> </w:t>
      </w:r>
      <w:r w:rsidRPr="00D2343E">
        <w:rPr>
          <w:rFonts w:ascii="Times New Roman" w:hAnsi="Times New Roman" w:cs="Times New Roman"/>
          <w:sz w:val="26"/>
          <w:szCs w:val="26"/>
          <w:shd w:val="clear" w:color="auto" w:fill="FFFFFF"/>
        </w:rPr>
        <w:t xml:space="preserve">управляющих организаций и </w:t>
      </w:r>
      <w:r w:rsidR="00D2343E" w:rsidRPr="00D2343E">
        <w:rPr>
          <w:rFonts w:ascii="Times New Roman" w:hAnsi="Times New Roman" w:cs="Times New Roman"/>
          <w:sz w:val="26"/>
          <w:szCs w:val="26"/>
          <w:shd w:val="clear" w:color="auto" w:fill="FFFFFF"/>
        </w:rPr>
        <w:t>4</w:t>
      </w:r>
      <w:r w:rsidRPr="00D2343E">
        <w:rPr>
          <w:rFonts w:ascii="Times New Roman" w:hAnsi="Times New Roman" w:cs="Times New Roman"/>
          <w:sz w:val="26"/>
          <w:szCs w:val="26"/>
          <w:shd w:val="clear" w:color="auto" w:fill="FFFFFF"/>
        </w:rPr>
        <w:t xml:space="preserve"> товариществ собственников жилья. </w:t>
      </w:r>
    </w:p>
    <w:p w:rsidR="007036ED" w:rsidRPr="009D5A4A" w:rsidRDefault="007036ED" w:rsidP="007036ED">
      <w:pPr>
        <w:pStyle w:val="a8"/>
        <w:ind w:firstLine="709"/>
        <w:jc w:val="both"/>
        <w:rPr>
          <w:rFonts w:ascii="Times New Roman" w:eastAsia="Calibri" w:hAnsi="Times New Roman" w:cs="Times New Roman"/>
          <w:sz w:val="26"/>
          <w:szCs w:val="26"/>
        </w:rPr>
      </w:pPr>
      <w:r w:rsidRPr="00D2343E">
        <w:rPr>
          <w:rFonts w:ascii="Times New Roman" w:eastAsia="Calibri" w:hAnsi="Times New Roman" w:cs="Times New Roman"/>
          <w:sz w:val="26"/>
          <w:szCs w:val="26"/>
        </w:rPr>
        <w:t xml:space="preserve">В соответствии с Положением о муниципальном жилищном контроле на территории городского округа город Октябрьский Республики </w:t>
      </w:r>
      <w:r w:rsidRPr="009D5A4A">
        <w:rPr>
          <w:rFonts w:ascii="Times New Roman" w:eastAsia="Calibri" w:hAnsi="Times New Roman" w:cs="Times New Roman"/>
          <w:sz w:val="26"/>
          <w:szCs w:val="26"/>
        </w:rPr>
        <w:t>Башкортостан, утвержденным решением Совета городского округа город Октябрьский Республики Башкортостан от 30.09.2021 № 167, муниципальный жилищный контроль осуществляется без проведения плановых контрольных мероприятий.</w:t>
      </w:r>
    </w:p>
    <w:p w:rsidR="001A18E1" w:rsidRPr="003F1C88" w:rsidRDefault="007036ED" w:rsidP="001A18E1">
      <w:pPr>
        <w:ind w:firstLine="709"/>
        <w:jc w:val="both"/>
        <w:rPr>
          <w:sz w:val="26"/>
          <w:szCs w:val="26"/>
        </w:rPr>
      </w:pPr>
      <w:r w:rsidRPr="00243EBC">
        <w:rPr>
          <w:rFonts w:eastAsia="Calibri"/>
          <w:color w:val="000000" w:themeColor="text1"/>
          <w:sz w:val="26"/>
          <w:szCs w:val="26"/>
        </w:rPr>
        <w:t xml:space="preserve">В целях предупреждения нарушений контролируемыми лицами обязательных требований, устранения причин, факторов и условий, способствующих указанным </w:t>
      </w:r>
      <w:r w:rsidRPr="00243EBC">
        <w:rPr>
          <w:rFonts w:eastAsia="Calibri"/>
          <w:color w:val="000000" w:themeColor="text1"/>
          <w:sz w:val="26"/>
          <w:szCs w:val="26"/>
        </w:rPr>
        <w:lastRenderedPageBreak/>
        <w:t>нарушениям, органом муниципального жилищного контроля осуществлялись мероприятия по профилактике таких нарушений в рамках программы профилактики рисков причинения вреда (ущерба) охраняемым законом ценностям в сфере муниципального жилищного контроля на территории городского округа городского округа город Октябрьский Республики Башкортостан на 202</w:t>
      </w:r>
      <w:r w:rsidR="00015771">
        <w:rPr>
          <w:rFonts w:eastAsia="Calibri"/>
          <w:color w:val="000000" w:themeColor="text1"/>
          <w:sz w:val="26"/>
          <w:szCs w:val="26"/>
        </w:rPr>
        <w:t>4</w:t>
      </w:r>
      <w:r w:rsidRPr="00243EBC">
        <w:rPr>
          <w:rFonts w:eastAsia="Calibri"/>
          <w:color w:val="000000" w:themeColor="text1"/>
          <w:sz w:val="26"/>
          <w:szCs w:val="26"/>
        </w:rPr>
        <w:t xml:space="preserve"> год, утвержденной </w:t>
      </w:r>
      <w:r w:rsidRPr="003F1C88">
        <w:rPr>
          <w:rFonts w:eastAsia="Calibri"/>
          <w:sz w:val="26"/>
          <w:szCs w:val="26"/>
        </w:rPr>
        <w:t xml:space="preserve">постановлением администрации городского округа город Октябрьский Республики Башкортостан от </w:t>
      </w:r>
      <w:r w:rsidR="003F1C88" w:rsidRPr="003F1C88">
        <w:rPr>
          <w:rFonts w:eastAsia="Calibri"/>
          <w:sz w:val="26"/>
          <w:szCs w:val="26"/>
        </w:rPr>
        <w:t>22</w:t>
      </w:r>
      <w:r w:rsidR="00A45C9A" w:rsidRPr="003F1C88">
        <w:rPr>
          <w:rFonts w:eastAsia="Calibri"/>
          <w:sz w:val="26"/>
          <w:szCs w:val="26"/>
        </w:rPr>
        <w:t>.12.202</w:t>
      </w:r>
      <w:r w:rsidR="00892FED" w:rsidRPr="003F1C88">
        <w:rPr>
          <w:rFonts w:eastAsia="Calibri"/>
          <w:sz w:val="26"/>
          <w:szCs w:val="26"/>
        </w:rPr>
        <w:t>2</w:t>
      </w:r>
      <w:r w:rsidR="00A45C9A" w:rsidRPr="003F1C88">
        <w:rPr>
          <w:rFonts w:eastAsia="Calibri"/>
          <w:sz w:val="26"/>
          <w:szCs w:val="26"/>
        </w:rPr>
        <w:t xml:space="preserve"> </w:t>
      </w:r>
      <w:r w:rsidRPr="003F1C88">
        <w:rPr>
          <w:rFonts w:eastAsia="Calibri"/>
          <w:sz w:val="26"/>
          <w:szCs w:val="26"/>
        </w:rPr>
        <w:t xml:space="preserve">№ </w:t>
      </w:r>
      <w:r w:rsidR="00892FED" w:rsidRPr="003F1C88">
        <w:rPr>
          <w:rFonts w:eastAsia="Calibri"/>
          <w:sz w:val="26"/>
          <w:szCs w:val="26"/>
        </w:rPr>
        <w:t>35</w:t>
      </w:r>
      <w:r w:rsidR="003F1C88" w:rsidRPr="003F1C88">
        <w:rPr>
          <w:rFonts w:eastAsia="Calibri"/>
          <w:sz w:val="26"/>
          <w:szCs w:val="26"/>
        </w:rPr>
        <w:t>61</w:t>
      </w:r>
      <w:r w:rsidRPr="003F1C88">
        <w:rPr>
          <w:rFonts w:eastAsia="Calibri"/>
          <w:sz w:val="26"/>
          <w:szCs w:val="26"/>
        </w:rPr>
        <w:t>.</w:t>
      </w:r>
      <w:r w:rsidR="001A18E1" w:rsidRPr="003F1C88">
        <w:rPr>
          <w:sz w:val="26"/>
          <w:szCs w:val="26"/>
        </w:rPr>
        <w:t xml:space="preserve"> </w:t>
      </w:r>
    </w:p>
    <w:p w:rsidR="007723BD" w:rsidRPr="00243EBC" w:rsidRDefault="007036ED" w:rsidP="007036ED">
      <w:pPr>
        <w:ind w:firstLine="709"/>
        <w:jc w:val="both"/>
        <w:rPr>
          <w:rFonts w:eastAsia="Calibri"/>
          <w:color w:val="000000" w:themeColor="text1"/>
          <w:sz w:val="26"/>
          <w:szCs w:val="26"/>
        </w:rPr>
      </w:pPr>
      <w:r w:rsidRPr="003F1C88">
        <w:rPr>
          <w:rFonts w:eastAsia="Calibri"/>
          <w:sz w:val="26"/>
          <w:szCs w:val="26"/>
        </w:rPr>
        <w:t>В 202</w:t>
      </w:r>
      <w:r w:rsidR="00015771" w:rsidRPr="003F1C88">
        <w:rPr>
          <w:rFonts w:eastAsia="Calibri"/>
          <w:sz w:val="26"/>
          <w:szCs w:val="26"/>
        </w:rPr>
        <w:t>4</w:t>
      </w:r>
      <w:r w:rsidRPr="003F1C88">
        <w:rPr>
          <w:rFonts w:eastAsia="Calibri"/>
          <w:sz w:val="26"/>
          <w:szCs w:val="26"/>
        </w:rPr>
        <w:t xml:space="preserve"> году в соответствии с планом </w:t>
      </w:r>
      <w:r w:rsidRPr="00892FED">
        <w:rPr>
          <w:rFonts w:eastAsia="Calibri"/>
          <w:color w:val="000000" w:themeColor="text1"/>
          <w:sz w:val="26"/>
          <w:szCs w:val="26"/>
        </w:rPr>
        <w:t xml:space="preserve">мероприятий по профилактике нарушений законодательства в сфере муниципального жилищного контроля на территории городского округа город Октябрьский Республики </w:t>
      </w:r>
      <w:r w:rsidRPr="00243EBC">
        <w:rPr>
          <w:rFonts w:eastAsia="Calibri"/>
          <w:color w:val="000000" w:themeColor="text1"/>
          <w:sz w:val="26"/>
          <w:szCs w:val="26"/>
        </w:rPr>
        <w:t>Башкортостан на 202</w:t>
      </w:r>
      <w:r w:rsidR="00015771">
        <w:rPr>
          <w:rFonts w:eastAsia="Calibri"/>
          <w:color w:val="000000" w:themeColor="text1"/>
          <w:sz w:val="26"/>
          <w:szCs w:val="26"/>
        </w:rPr>
        <w:t>4</w:t>
      </w:r>
      <w:r w:rsidRPr="00243EBC">
        <w:rPr>
          <w:rFonts w:eastAsia="Calibri"/>
          <w:color w:val="000000" w:themeColor="text1"/>
          <w:sz w:val="26"/>
          <w:szCs w:val="26"/>
        </w:rPr>
        <w:t xml:space="preserve"> год осуществлялись следующие мероприятия: информирование, консультирование, объявление предостережения. </w:t>
      </w:r>
    </w:p>
    <w:p w:rsidR="007723BD" w:rsidRPr="00BC42CC" w:rsidRDefault="007036ED" w:rsidP="007036ED">
      <w:pPr>
        <w:ind w:firstLine="709"/>
        <w:jc w:val="both"/>
        <w:rPr>
          <w:rFonts w:eastAsia="Calibri"/>
          <w:sz w:val="26"/>
          <w:szCs w:val="26"/>
        </w:rPr>
      </w:pPr>
      <w:r w:rsidRPr="00BC42CC">
        <w:rPr>
          <w:rFonts w:eastAsia="Calibri"/>
          <w:sz w:val="26"/>
          <w:szCs w:val="26"/>
        </w:rPr>
        <w:t>С целью осуществления мероприяти</w:t>
      </w:r>
      <w:r w:rsidR="007723BD" w:rsidRPr="00BC42CC">
        <w:rPr>
          <w:rFonts w:eastAsia="Calibri"/>
          <w:sz w:val="26"/>
          <w:szCs w:val="26"/>
        </w:rPr>
        <w:t>я</w:t>
      </w:r>
      <w:r w:rsidRPr="00BC42CC">
        <w:rPr>
          <w:rFonts w:eastAsia="Calibri"/>
          <w:sz w:val="26"/>
          <w:szCs w:val="26"/>
        </w:rPr>
        <w:t xml:space="preserve"> «Информирование» на официальном сайте городского округа город Октябрьский Республики Башкортостан в информационно-телекоммуникационной сети «Интернет» (далее - официальный сайт) обеспечено размещение информации в отношении проведения муниципального жилищного контроля на территории городского округа город Октябрьский Республики Башкортостан согласно требований статьи 46 Федерального закона от 31.07.2020 № 248-ФЗ «О государственном контроле (надзоре) и муниципальном контроле в Российской Федерации». </w:t>
      </w:r>
    </w:p>
    <w:p w:rsidR="007723BD" w:rsidRPr="00243EBC" w:rsidRDefault="007036ED" w:rsidP="007036ED">
      <w:pPr>
        <w:ind w:firstLine="709"/>
        <w:jc w:val="both"/>
        <w:rPr>
          <w:rFonts w:eastAsia="Calibri"/>
          <w:color w:val="000000" w:themeColor="text1"/>
          <w:sz w:val="26"/>
          <w:szCs w:val="26"/>
        </w:rPr>
      </w:pPr>
      <w:r w:rsidRPr="00243EBC">
        <w:rPr>
          <w:rFonts w:eastAsia="Calibri"/>
          <w:color w:val="000000" w:themeColor="text1"/>
          <w:sz w:val="26"/>
          <w:szCs w:val="26"/>
        </w:rPr>
        <w:t>В рамках мероприяти</w:t>
      </w:r>
      <w:r w:rsidR="007723BD" w:rsidRPr="00243EBC">
        <w:rPr>
          <w:rFonts w:eastAsia="Calibri"/>
          <w:color w:val="000000" w:themeColor="text1"/>
          <w:sz w:val="26"/>
          <w:szCs w:val="26"/>
        </w:rPr>
        <w:t>я</w:t>
      </w:r>
      <w:r w:rsidRPr="00243EBC">
        <w:rPr>
          <w:rFonts w:eastAsia="Calibri"/>
          <w:color w:val="000000" w:themeColor="text1"/>
          <w:sz w:val="26"/>
          <w:szCs w:val="26"/>
        </w:rPr>
        <w:t xml:space="preserve"> «Консультирование» контролируемым лицам даны разъяснения по вопросам, связанным с организацией и осуществлением муниципального жилищного контроля. </w:t>
      </w:r>
      <w:r w:rsidR="007723BD" w:rsidRPr="00243EBC">
        <w:rPr>
          <w:rFonts w:eastAsia="Calibri"/>
          <w:color w:val="000000" w:themeColor="text1"/>
          <w:sz w:val="26"/>
          <w:szCs w:val="26"/>
        </w:rPr>
        <w:t xml:space="preserve">Всего проведено </w:t>
      </w:r>
      <w:r w:rsidR="00015771">
        <w:rPr>
          <w:rFonts w:eastAsia="Calibri"/>
          <w:color w:val="000000" w:themeColor="text1"/>
          <w:sz w:val="26"/>
          <w:szCs w:val="26"/>
        </w:rPr>
        <w:t>5</w:t>
      </w:r>
      <w:r w:rsidR="007723BD" w:rsidRPr="00243EBC">
        <w:rPr>
          <w:rFonts w:eastAsia="Calibri"/>
          <w:color w:val="000000" w:themeColor="text1"/>
          <w:sz w:val="26"/>
          <w:szCs w:val="26"/>
        </w:rPr>
        <w:t xml:space="preserve"> консультировани</w:t>
      </w:r>
      <w:r w:rsidR="00015771">
        <w:rPr>
          <w:rFonts w:eastAsia="Calibri"/>
          <w:color w:val="000000" w:themeColor="text1"/>
          <w:sz w:val="26"/>
          <w:szCs w:val="26"/>
        </w:rPr>
        <w:t>й</w:t>
      </w:r>
      <w:r w:rsidR="007723BD" w:rsidRPr="00243EBC">
        <w:rPr>
          <w:rFonts w:eastAsia="Calibri"/>
          <w:color w:val="000000" w:themeColor="text1"/>
          <w:sz w:val="26"/>
          <w:szCs w:val="26"/>
        </w:rPr>
        <w:t>.</w:t>
      </w:r>
      <w:r w:rsidRPr="00243EBC">
        <w:rPr>
          <w:rFonts w:eastAsia="Calibri"/>
          <w:color w:val="000000" w:themeColor="text1"/>
          <w:sz w:val="26"/>
          <w:szCs w:val="26"/>
        </w:rPr>
        <w:t xml:space="preserve"> </w:t>
      </w:r>
    </w:p>
    <w:p w:rsidR="007723BD" w:rsidRPr="00243EBC" w:rsidRDefault="007723BD" w:rsidP="007036ED">
      <w:pPr>
        <w:ind w:firstLine="709"/>
        <w:jc w:val="both"/>
        <w:rPr>
          <w:rFonts w:eastAsia="Calibri"/>
          <w:color w:val="000000" w:themeColor="text1"/>
          <w:sz w:val="26"/>
          <w:szCs w:val="26"/>
        </w:rPr>
      </w:pPr>
      <w:r w:rsidRPr="00243EBC">
        <w:rPr>
          <w:rFonts w:eastAsia="Calibri"/>
          <w:color w:val="000000" w:themeColor="text1"/>
          <w:sz w:val="26"/>
          <w:szCs w:val="26"/>
        </w:rPr>
        <w:t>В рамках мероприятия «Объявление предостережений» к</w:t>
      </w:r>
      <w:r w:rsidR="007036ED" w:rsidRPr="00243EBC">
        <w:rPr>
          <w:rFonts w:eastAsia="Calibri"/>
          <w:color w:val="000000" w:themeColor="text1"/>
          <w:sz w:val="26"/>
          <w:szCs w:val="26"/>
        </w:rPr>
        <w:t xml:space="preserve">онтролируемым лицам объявлено </w:t>
      </w:r>
      <w:r w:rsidR="00AA6ED4">
        <w:rPr>
          <w:rFonts w:eastAsia="Calibri"/>
          <w:color w:val="000000" w:themeColor="text1"/>
          <w:sz w:val="26"/>
          <w:szCs w:val="26"/>
        </w:rPr>
        <w:t xml:space="preserve">на 01 октября 2024 года </w:t>
      </w:r>
      <w:r w:rsidR="007036ED" w:rsidRPr="00AA6ED4">
        <w:rPr>
          <w:rFonts w:eastAsia="Calibri"/>
          <w:sz w:val="26"/>
          <w:szCs w:val="26"/>
        </w:rPr>
        <w:t>2</w:t>
      </w:r>
      <w:r w:rsidR="00243EBC" w:rsidRPr="00AA6ED4">
        <w:rPr>
          <w:rFonts w:eastAsia="Calibri"/>
          <w:sz w:val="26"/>
          <w:szCs w:val="26"/>
        </w:rPr>
        <w:t>8</w:t>
      </w:r>
      <w:r w:rsidR="007036ED" w:rsidRPr="00AA6ED4">
        <w:rPr>
          <w:rFonts w:eastAsia="Calibri"/>
          <w:sz w:val="26"/>
          <w:szCs w:val="26"/>
        </w:rPr>
        <w:t xml:space="preserve"> предостережени</w:t>
      </w:r>
      <w:r w:rsidR="00243EBC" w:rsidRPr="00AA6ED4">
        <w:rPr>
          <w:rFonts w:eastAsia="Calibri"/>
          <w:sz w:val="26"/>
          <w:szCs w:val="26"/>
        </w:rPr>
        <w:t>й</w:t>
      </w:r>
      <w:r w:rsidR="007036ED" w:rsidRPr="00AA6ED4">
        <w:rPr>
          <w:rFonts w:eastAsia="Calibri"/>
          <w:sz w:val="26"/>
          <w:szCs w:val="26"/>
        </w:rPr>
        <w:t xml:space="preserve"> о недопустимости </w:t>
      </w:r>
      <w:r w:rsidR="007036ED" w:rsidRPr="00243EBC">
        <w:rPr>
          <w:rFonts w:eastAsia="Calibri"/>
          <w:color w:val="000000" w:themeColor="text1"/>
          <w:sz w:val="26"/>
          <w:szCs w:val="26"/>
        </w:rPr>
        <w:t xml:space="preserve">нарушения обязательных требований и предложено принять меры по обеспечению соблюдения обязательных требований. </w:t>
      </w:r>
    </w:p>
    <w:p w:rsidR="007036ED" w:rsidRPr="00BC42CC" w:rsidRDefault="007036ED" w:rsidP="007036ED">
      <w:pPr>
        <w:ind w:firstLine="709"/>
        <w:jc w:val="both"/>
        <w:rPr>
          <w:rFonts w:eastAsia="Calibri"/>
          <w:sz w:val="26"/>
          <w:szCs w:val="26"/>
        </w:rPr>
      </w:pPr>
      <w:r w:rsidRPr="00BC42CC">
        <w:rPr>
          <w:rFonts w:eastAsia="Calibri"/>
          <w:sz w:val="26"/>
          <w:szCs w:val="26"/>
        </w:rPr>
        <w:t>Профилактическая работа проводилась также посредством проведения совещаний с контролируемыми лицами.</w:t>
      </w:r>
    </w:p>
    <w:p w:rsidR="007036ED" w:rsidRPr="00BC42CC" w:rsidRDefault="007036ED" w:rsidP="007036ED">
      <w:pPr>
        <w:ind w:firstLine="709"/>
        <w:jc w:val="both"/>
        <w:rPr>
          <w:rFonts w:eastAsia="Calibri"/>
          <w:sz w:val="26"/>
          <w:szCs w:val="26"/>
        </w:rPr>
      </w:pPr>
      <w:r w:rsidRPr="00BC42CC">
        <w:rPr>
          <w:rFonts w:eastAsia="Calibri"/>
          <w:sz w:val="26"/>
          <w:szCs w:val="26"/>
        </w:rPr>
        <w:t>В результате проведенного анализа за соблюдением обязательных требований законодательства, выявленных в рамках муниципального жилищного контроля, наиболее распространенными случаями нарушений обязательных требования являются  факты причинения вреда объектам жилищного фонда вследствие нарушения жилищного законодательства контролируемым лицом, в том числе в 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9549F4" w:rsidRPr="00E2704F" w:rsidRDefault="007036ED" w:rsidP="00E2704F">
      <w:pPr>
        <w:ind w:firstLine="709"/>
        <w:jc w:val="both"/>
        <w:rPr>
          <w:rFonts w:eastAsia="Calibri"/>
          <w:sz w:val="26"/>
          <w:szCs w:val="26"/>
        </w:rPr>
      </w:pPr>
      <w:r w:rsidRPr="00BC42CC">
        <w:rPr>
          <w:rFonts w:eastAsia="Calibri"/>
          <w:sz w:val="26"/>
          <w:szCs w:val="26"/>
        </w:rPr>
        <w:t>Проведение профилактических мероприятий, направленных на соблюдение контролируемыми лицами обязательных требований способствует повышению ответственности контролируемых лиц, снижению количества совершаемых нарушений обязательных требований. </w:t>
      </w:r>
    </w:p>
    <w:p w:rsidR="009549F4" w:rsidRDefault="009549F4" w:rsidP="00C776AC">
      <w:pPr>
        <w:suppressAutoHyphens/>
        <w:snapToGrid w:val="0"/>
        <w:ind w:firstLine="709"/>
        <w:jc w:val="center"/>
        <w:rPr>
          <w:sz w:val="26"/>
          <w:szCs w:val="26"/>
        </w:rPr>
      </w:pPr>
    </w:p>
    <w:p w:rsidR="002B45A8" w:rsidRDefault="002B45A8" w:rsidP="00C776AC">
      <w:pPr>
        <w:suppressAutoHyphens/>
        <w:snapToGrid w:val="0"/>
        <w:ind w:firstLine="709"/>
        <w:jc w:val="center"/>
        <w:rPr>
          <w:sz w:val="26"/>
          <w:szCs w:val="26"/>
        </w:rPr>
      </w:pPr>
      <w:r w:rsidRPr="00BC42CC">
        <w:rPr>
          <w:sz w:val="26"/>
          <w:szCs w:val="26"/>
        </w:rPr>
        <w:t>2. Цели и задачи ре</w:t>
      </w:r>
      <w:r w:rsidR="00371548">
        <w:rPr>
          <w:sz w:val="26"/>
          <w:szCs w:val="26"/>
        </w:rPr>
        <w:t>ализации программы профилактики</w:t>
      </w:r>
    </w:p>
    <w:p w:rsidR="009549F4" w:rsidRPr="00BC42CC" w:rsidRDefault="009549F4" w:rsidP="00C776AC">
      <w:pPr>
        <w:suppressAutoHyphens/>
        <w:snapToGrid w:val="0"/>
        <w:ind w:firstLine="709"/>
        <w:jc w:val="center"/>
        <w:rPr>
          <w:color w:val="000000"/>
          <w:sz w:val="26"/>
          <w:szCs w:val="26"/>
          <w:shd w:val="clear" w:color="auto" w:fill="FFFFFF"/>
        </w:rPr>
      </w:pP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2.1. Цели программы:</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стимулирование добросовестного соблюдения обязательных требований всеми контролируемыми лицами;</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lastRenderedPageBreak/>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создание условий для доведения обязательных требований до контролируемых лиц, повышение информированности о способах их соблюдения.</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2.2. Задачи программы:</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выявление причин, факторов и условий, способствующих нарушению обязательных требований жилищного законодательства, определение способов устранения или снижения рисков их возникновения;</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установление зависимости видов, форм и интенсивности профилактических мероприятий от особенностей конкретных контролируемых лиц и проведение профилактических мероприятий с учетом данных факторов;</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формирование единого понимания обязательных требований жилищного законодательства у всех участников контрольной деятельности;</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повышение уровня правовой грамотности контролируемых лиц, в том числе путем обеспечения доступности информации об обязательных требованиях жилищного законодательства и необходимых мерах по их исполнению. </w:t>
      </w:r>
    </w:p>
    <w:p w:rsidR="002B45A8" w:rsidRPr="00BC42CC" w:rsidRDefault="002B45A8" w:rsidP="002B45A8">
      <w:pPr>
        <w:pStyle w:val="a8"/>
        <w:ind w:firstLine="709"/>
        <w:jc w:val="center"/>
        <w:rPr>
          <w:rFonts w:ascii="Times New Roman" w:hAnsi="Times New Roman" w:cs="Times New Roman"/>
          <w:sz w:val="26"/>
          <w:szCs w:val="26"/>
        </w:rPr>
      </w:pPr>
    </w:p>
    <w:p w:rsidR="00A57DB9" w:rsidRDefault="002B45A8" w:rsidP="006500AC">
      <w:pPr>
        <w:pStyle w:val="a8"/>
        <w:ind w:firstLine="709"/>
        <w:jc w:val="center"/>
        <w:rPr>
          <w:rFonts w:ascii="Times New Roman" w:hAnsi="Times New Roman" w:cs="Times New Roman"/>
          <w:sz w:val="26"/>
          <w:szCs w:val="26"/>
        </w:rPr>
      </w:pPr>
      <w:r w:rsidRPr="00BC42CC">
        <w:rPr>
          <w:rFonts w:ascii="Times New Roman" w:hAnsi="Times New Roman" w:cs="Times New Roman"/>
          <w:sz w:val="26"/>
          <w:szCs w:val="26"/>
        </w:rPr>
        <w:t>3. Перечень профилактических мероприятий</w:t>
      </w:r>
      <w:r w:rsidR="00A57DB9">
        <w:rPr>
          <w:rFonts w:ascii="Times New Roman" w:hAnsi="Times New Roman" w:cs="Times New Roman"/>
          <w:sz w:val="26"/>
          <w:szCs w:val="26"/>
        </w:rPr>
        <w:t xml:space="preserve">, </w:t>
      </w:r>
    </w:p>
    <w:p w:rsidR="002B45A8" w:rsidRPr="00BC42CC" w:rsidRDefault="00A57DB9" w:rsidP="006500AC">
      <w:pPr>
        <w:pStyle w:val="a8"/>
        <w:ind w:firstLine="709"/>
        <w:jc w:val="center"/>
        <w:rPr>
          <w:rFonts w:ascii="Times New Roman" w:hAnsi="Times New Roman" w:cs="Times New Roman"/>
          <w:sz w:val="26"/>
          <w:szCs w:val="26"/>
        </w:rPr>
      </w:pPr>
      <w:r>
        <w:rPr>
          <w:rFonts w:ascii="Times New Roman" w:hAnsi="Times New Roman" w:cs="Times New Roman"/>
          <w:sz w:val="26"/>
          <w:szCs w:val="26"/>
        </w:rPr>
        <w:t>срок</w:t>
      </w:r>
      <w:r w:rsidR="00371548">
        <w:rPr>
          <w:rFonts w:ascii="Times New Roman" w:hAnsi="Times New Roman" w:cs="Times New Roman"/>
          <w:sz w:val="26"/>
          <w:szCs w:val="26"/>
        </w:rPr>
        <w:t>и (периодичность) их проведения</w:t>
      </w:r>
    </w:p>
    <w:p w:rsidR="006500AC" w:rsidRPr="00BC42CC" w:rsidRDefault="006500AC" w:rsidP="006500AC">
      <w:pPr>
        <w:pStyle w:val="a8"/>
        <w:ind w:firstLine="709"/>
        <w:jc w:val="center"/>
        <w:rPr>
          <w:rFonts w:ascii="Times New Roman" w:hAnsi="Times New Roman" w:cs="Times New Roman"/>
          <w:sz w:val="26"/>
          <w:szCs w:val="26"/>
        </w:rPr>
      </w:pPr>
    </w:p>
    <w:p w:rsidR="002B45A8" w:rsidRPr="00BC42CC" w:rsidRDefault="002B45A8" w:rsidP="002B45A8">
      <w:pPr>
        <w:pStyle w:val="a8"/>
        <w:ind w:firstLine="708"/>
        <w:jc w:val="both"/>
        <w:rPr>
          <w:rFonts w:ascii="Times New Roman" w:hAnsi="Times New Roman" w:cs="Times New Roman"/>
          <w:sz w:val="26"/>
          <w:szCs w:val="26"/>
        </w:rPr>
      </w:pPr>
      <w:r w:rsidRPr="00BC42CC">
        <w:rPr>
          <w:rFonts w:ascii="Times New Roman" w:hAnsi="Times New Roman" w:cs="Times New Roman"/>
          <w:sz w:val="26"/>
          <w:szCs w:val="26"/>
        </w:rPr>
        <w:t>При осуществлении муниципального жилищного контроля могут проводиться следующие виды профилактических мероприятий:</w:t>
      </w:r>
    </w:p>
    <w:p w:rsidR="002B45A8" w:rsidRPr="00BC42CC" w:rsidRDefault="002B45A8" w:rsidP="002B45A8">
      <w:pPr>
        <w:pStyle w:val="a8"/>
        <w:ind w:firstLine="708"/>
        <w:rPr>
          <w:rFonts w:ascii="Times New Roman" w:hAnsi="Times New Roman" w:cs="Times New Roman"/>
          <w:sz w:val="26"/>
          <w:szCs w:val="26"/>
        </w:rPr>
      </w:pPr>
      <w:r w:rsidRPr="00BC42CC">
        <w:rPr>
          <w:rFonts w:ascii="Times New Roman" w:hAnsi="Times New Roman" w:cs="Times New Roman"/>
          <w:sz w:val="26"/>
          <w:szCs w:val="26"/>
        </w:rPr>
        <w:t>1) информирование;</w:t>
      </w:r>
    </w:p>
    <w:p w:rsidR="002B45A8" w:rsidRPr="00BC42CC" w:rsidRDefault="002B45A8" w:rsidP="002B45A8">
      <w:pPr>
        <w:pStyle w:val="a8"/>
        <w:ind w:firstLine="708"/>
        <w:rPr>
          <w:rFonts w:ascii="Times New Roman" w:hAnsi="Times New Roman" w:cs="Times New Roman"/>
          <w:sz w:val="26"/>
          <w:szCs w:val="26"/>
        </w:rPr>
      </w:pPr>
      <w:r w:rsidRPr="00BC42CC">
        <w:rPr>
          <w:rFonts w:ascii="Times New Roman" w:hAnsi="Times New Roman" w:cs="Times New Roman"/>
          <w:sz w:val="26"/>
          <w:szCs w:val="26"/>
        </w:rPr>
        <w:t>2) объявление предостережений;</w:t>
      </w:r>
    </w:p>
    <w:p w:rsidR="006500AC" w:rsidRPr="00BC42CC" w:rsidRDefault="002B45A8" w:rsidP="0037154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3) консультирование.</w:t>
      </w:r>
    </w:p>
    <w:p w:rsidR="002B45A8" w:rsidRPr="00BC42CC" w:rsidRDefault="002B45A8" w:rsidP="002B45A8">
      <w:pPr>
        <w:pStyle w:val="a8"/>
        <w:ind w:left="707" w:firstLine="2"/>
        <w:jc w:val="both"/>
        <w:rPr>
          <w:rFonts w:ascii="Times New Roman" w:hAnsi="Times New Roman" w:cs="Times New Roman"/>
          <w:sz w:val="26"/>
          <w:szCs w:val="26"/>
        </w:rPr>
      </w:pPr>
      <w:r w:rsidRPr="00BC42CC">
        <w:rPr>
          <w:rFonts w:ascii="Times New Roman" w:hAnsi="Times New Roman" w:cs="Times New Roman"/>
          <w:sz w:val="26"/>
          <w:szCs w:val="26"/>
        </w:rPr>
        <w:t>3.1</w:t>
      </w:r>
      <w:r w:rsidR="009549F4">
        <w:rPr>
          <w:rFonts w:ascii="Times New Roman" w:hAnsi="Times New Roman" w:cs="Times New Roman"/>
          <w:sz w:val="26"/>
          <w:szCs w:val="26"/>
        </w:rPr>
        <w:t>.</w:t>
      </w:r>
      <w:r w:rsidRPr="00BC42CC">
        <w:rPr>
          <w:rFonts w:ascii="Times New Roman" w:hAnsi="Times New Roman" w:cs="Times New Roman"/>
          <w:sz w:val="26"/>
          <w:szCs w:val="26"/>
        </w:rPr>
        <w:t xml:space="preserve"> Информирование.</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Информирование осуществляется органом муниципального жилищного контроля  по вопросам соблюдения обязательных требований посредством размещения соответствующих сведений на официальном сайте городского округа город Октябрьский Республики Башкортостан, в сети «Интернет» (далее – официальный сайт городского округа) в специальном разделе органа муниципального жилищного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Орган муниципального жилищного контроля обязан размещать и поддерживать в актуальном состоянии на официальном сайте городского округа в специальном разделе органа муниципального жилищного контроля, сведения, предусмотренные частью 3 статьи 46 Федерального закона от 31.07.2020</w:t>
      </w:r>
      <w:r w:rsidR="00A45C9A">
        <w:rPr>
          <w:rFonts w:ascii="Times New Roman" w:hAnsi="Times New Roman" w:cs="Times New Roman"/>
          <w:sz w:val="26"/>
          <w:szCs w:val="26"/>
        </w:rPr>
        <w:t xml:space="preserve">   </w:t>
      </w:r>
      <w:r w:rsidRPr="00BC42CC">
        <w:rPr>
          <w:rFonts w:ascii="Times New Roman" w:hAnsi="Times New Roman" w:cs="Times New Roman"/>
          <w:sz w:val="26"/>
          <w:szCs w:val="26"/>
        </w:rPr>
        <w:t>№ 248-ФЗ «О государственном контроле (надзоре) и муниципальном контроле в Российской Федерации».</w:t>
      </w:r>
    </w:p>
    <w:p w:rsidR="009549F4" w:rsidRPr="00BC42CC" w:rsidRDefault="002B45A8" w:rsidP="00E360B2">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Орган муниципального жилищного контроля также вправе информировать население городского округа город Октябрьский Республики Башкортостан на собраниях и конференциях граждан об обязательных требованиях, предъявляемых к объектам контроля.</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3.2</w:t>
      </w:r>
      <w:r w:rsidR="009549F4">
        <w:rPr>
          <w:rFonts w:ascii="Times New Roman" w:hAnsi="Times New Roman" w:cs="Times New Roman"/>
          <w:sz w:val="26"/>
          <w:szCs w:val="26"/>
        </w:rPr>
        <w:t>.</w:t>
      </w:r>
      <w:r w:rsidRPr="00BC42CC">
        <w:rPr>
          <w:rFonts w:ascii="Times New Roman" w:hAnsi="Times New Roman" w:cs="Times New Roman"/>
          <w:sz w:val="26"/>
          <w:szCs w:val="26"/>
        </w:rPr>
        <w:t xml:space="preserve"> Объявление предостережения.</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органа муниципального </w:t>
      </w:r>
      <w:r w:rsidRPr="00BC42CC">
        <w:rPr>
          <w:rFonts w:ascii="Times New Roman" w:hAnsi="Times New Roman" w:cs="Times New Roman"/>
          <w:sz w:val="26"/>
          <w:szCs w:val="26"/>
        </w:rPr>
        <w:lastRenderedPageBreak/>
        <w:t>жилищного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органа муниципального жилищного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 xml:space="preserve">В случае объявления органом муниципального жилищного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Возражение в отношении предостережения рассматривается органом муниципального жилищного контроля в течение 30 дней со дня его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3.3</w:t>
      </w:r>
      <w:r w:rsidR="009549F4">
        <w:rPr>
          <w:rFonts w:ascii="Times New Roman" w:hAnsi="Times New Roman" w:cs="Times New Roman"/>
          <w:sz w:val="26"/>
          <w:szCs w:val="26"/>
        </w:rPr>
        <w:t>.</w:t>
      </w:r>
      <w:r w:rsidRPr="00BC42CC">
        <w:rPr>
          <w:rFonts w:ascii="Times New Roman" w:hAnsi="Times New Roman" w:cs="Times New Roman"/>
          <w:sz w:val="26"/>
          <w:szCs w:val="26"/>
        </w:rPr>
        <w:t xml:space="preserve"> Консультирование.</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Личный прием граждан проводится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городского округа в разделе органа муниципального жилищного контроля.</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1) организация и осуществление муниципального жилищного контроля;</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3) порядок обжалования действий (бездействия) должностных лиц, уполномоченных осуществлять муниципальный жилищный контроль;</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органа муниципального жилищного контроля в рамках контрольных мероприятий.</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lastRenderedPageBreak/>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1) контролируемым лицом представлен письменный запрос о представлении письменного ответа по вопросам консультирования;</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2) за время консультирования предоставить в устной форме ответ на поставленные вопросы невозможно;</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3) ответ на поставленные вопросы требует дополнительного запроса сведений.</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органом муниципального жилищного контроля в целях оценки контролируемого лица по вопросам соблюдения обязательных требований.</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Должностными лицами, уполномоченными осуществлять муниципальный жилищный контроль, ведется журнал учета консультирований.</w:t>
      </w:r>
    </w:p>
    <w:p w:rsidR="0063416B"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В случае поступления в орган муниципального жилищного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городского округа письменного разъяснения, подписанного руководителем органа муниципального жилищного контроля.</w:t>
      </w:r>
    </w:p>
    <w:p w:rsidR="00B174C9" w:rsidRDefault="00B174C9" w:rsidP="003644CB">
      <w:pPr>
        <w:pStyle w:val="a8"/>
        <w:ind w:firstLine="709"/>
        <w:jc w:val="center"/>
        <w:rPr>
          <w:rFonts w:ascii="Times New Roman" w:hAnsi="Times New Roman" w:cs="Times New Roman"/>
          <w:sz w:val="26"/>
          <w:szCs w:val="26"/>
        </w:rPr>
      </w:pPr>
    </w:p>
    <w:p w:rsidR="003644CB" w:rsidRPr="00BC42CC" w:rsidRDefault="003644CB" w:rsidP="003644CB">
      <w:pPr>
        <w:pStyle w:val="a8"/>
        <w:ind w:firstLine="709"/>
        <w:jc w:val="center"/>
        <w:rPr>
          <w:rFonts w:ascii="Times New Roman" w:hAnsi="Times New Roman" w:cs="Times New Roman"/>
          <w:sz w:val="26"/>
          <w:szCs w:val="26"/>
        </w:rPr>
      </w:pPr>
      <w:r w:rsidRPr="00BC42CC">
        <w:rPr>
          <w:rFonts w:ascii="Times New Roman" w:hAnsi="Times New Roman" w:cs="Times New Roman"/>
          <w:sz w:val="26"/>
          <w:szCs w:val="26"/>
        </w:rPr>
        <w:t>План мероприятий по профилактике нарушений на 202</w:t>
      </w:r>
      <w:r>
        <w:rPr>
          <w:rFonts w:ascii="Times New Roman" w:hAnsi="Times New Roman" w:cs="Times New Roman"/>
          <w:sz w:val="26"/>
          <w:szCs w:val="26"/>
        </w:rPr>
        <w:t>4</w:t>
      </w:r>
      <w:r w:rsidRPr="00BC42CC">
        <w:rPr>
          <w:rFonts w:ascii="Times New Roman" w:hAnsi="Times New Roman" w:cs="Times New Roman"/>
          <w:sz w:val="26"/>
          <w:szCs w:val="26"/>
        </w:rPr>
        <w:t xml:space="preserve"> год:</w:t>
      </w:r>
    </w:p>
    <w:p w:rsidR="003644CB" w:rsidRPr="00BC42CC" w:rsidRDefault="003644CB" w:rsidP="003644CB">
      <w:pPr>
        <w:pStyle w:val="a8"/>
        <w:ind w:firstLine="709"/>
        <w:jc w:val="both"/>
        <w:rPr>
          <w:rFonts w:ascii="Times New Roman" w:hAnsi="Times New Roman" w:cs="Times New Roman"/>
          <w:sz w:val="26"/>
          <w:szCs w:val="26"/>
        </w:rPr>
      </w:pPr>
    </w:p>
    <w:tbl>
      <w:tblPr>
        <w:tblStyle w:val="a9"/>
        <w:tblW w:w="9493" w:type="dxa"/>
        <w:tblLayout w:type="fixed"/>
        <w:tblLook w:val="04A0" w:firstRow="1" w:lastRow="0" w:firstColumn="1" w:lastColumn="0" w:noHBand="0" w:noVBand="1"/>
      </w:tblPr>
      <w:tblGrid>
        <w:gridCol w:w="594"/>
        <w:gridCol w:w="4363"/>
        <w:gridCol w:w="1984"/>
        <w:gridCol w:w="2552"/>
      </w:tblGrid>
      <w:tr w:rsidR="003644CB" w:rsidRPr="00BC42CC" w:rsidTr="0028428F">
        <w:tc>
          <w:tcPr>
            <w:tcW w:w="594" w:type="dxa"/>
          </w:tcPr>
          <w:p w:rsidR="003644CB" w:rsidRPr="00BC42CC" w:rsidRDefault="003644CB" w:rsidP="0028428F">
            <w:pPr>
              <w:pStyle w:val="a8"/>
              <w:rPr>
                <w:rFonts w:ascii="Times New Roman" w:hAnsi="Times New Roman" w:cs="Times New Roman"/>
                <w:sz w:val="26"/>
                <w:szCs w:val="26"/>
              </w:rPr>
            </w:pPr>
            <w:r w:rsidRPr="00BC42CC">
              <w:rPr>
                <w:rFonts w:ascii="Times New Roman" w:hAnsi="Times New Roman" w:cs="Times New Roman"/>
                <w:sz w:val="26"/>
                <w:szCs w:val="26"/>
              </w:rPr>
              <w:t>№п/п</w:t>
            </w:r>
          </w:p>
        </w:tc>
        <w:tc>
          <w:tcPr>
            <w:tcW w:w="4363" w:type="dxa"/>
          </w:tcPr>
          <w:p w:rsidR="003644CB" w:rsidRPr="00BC42CC"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Наименование мероприятия</w:t>
            </w:r>
          </w:p>
        </w:tc>
        <w:tc>
          <w:tcPr>
            <w:tcW w:w="1984" w:type="dxa"/>
          </w:tcPr>
          <w:p w:rsidR="003644CB" w:rsidRPr="00BC42CC"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Срок исполнения</w:t>
            </w:r>
          </w:p>
        </w:tc>
        <w:tc>
          <w:tcPr>
            <w:tcW w:w="2552" w:type="dxa"/>
          </w:tcPr>
          <w:p w:rsidR="003644CB" w:rsidRPr="00BC42CC"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Ответственный исполнитель</w:t>
            </w:r>
          </w:p>
        </w:tc>
      </w:tr>
      <w:tr w:rsidR="003644CB" w:rsidRPr="00BC42CC" w:rsidTr="0028428F">
        <w:tc>
          <w:tcPr>
            <w:tcW w:w="9493" w:type="dxa"/>
            <w:gridSpan w:val="4"/>
          </w:tcPr>
          <w:p w:rsidR="00083C82" w:rsidRDefault="00083C82" w:rsidP="0028428F">
            <w:pPr>
              <w:pStyle w:val="a8"/>
              <w:jc w:val="center"/>
              <w:rPr>
                <w:rFonts w:ascii="Times New Roman" w:hAnsi="Times New Roman" w:cs="Times New Roman"/>
                <w:sz w:val="26"/>
                <w:szCs w:val="26"/>
              </w:rPr>
            </w:pPr>
          </w:p>
          <w:p w:rsidR="003644CB"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Информирование</w:t>
            </w:r>
          </w:p>
          <w:p w:rsidR="00083C82" w:rsidRPr="00BC42CC" w:rsidRDefault="00083C82" w:rsidP="0028428F">
            <w:pPr>
              <w:pStyle w:val="a8"/>
              <w:jc w:val="center"/>
              <w:rPr>
                <w:rFonts w:ascii="Times New Roman" w:hAnsi="Times New Roman" w:cs="Times New Roman"/>
                <w:sz w:val="26"/>
                <w:szCs w:val="26"/>
              </w:rPr>
            </w:pPr>
          </w:p>
        </w:tc>
      </w:tr>
      <w:tr w:rsidR="003644CB" w:rsidRPr="00BC42CC" w:rsidTr="0028428F">
        <w:tc>
          <w:tcPr>
            <w:tcW w:w="594" w:type="dxa"/>
          </w:tcPr>
          <w:p w:rsidR="003644CB" w:rsidRPr="00BC42CC"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1</w:t>
            </w: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tc>
        <w:tc>
          <w:tcPr>
            <w:tcW w:w="4363" w:type="dxa"/>
          </w:tcPr>
          <w:p w:rsidR="003644CB" w:rsidRPr="00BC42CC" w:rsidRDefault="003644CB" w:rsidP="0028428F">
            <w:pPr>
              <w:pStyle w:val="a8"/>
              <w:rPr>
                <w:rFonts w:ascii="Times New Roman" w:hAnsi="Times New Roman" w:cs="Times New Roman"/>
                <w:sz w:val="26"/>
                <w:szCs w:val="26"/>
              </w:rPr>
            </w:pPr>
            <w:r w:rsidRPr="00BC42CC">
              <w:rPr>
                <w:rFonts w:ascii="Times New Roman" w:hAnsi="Times New Roman" w:cs="Times New Roman"/>
                <w:sz w:val="26"/>
                <w:szCs w:val="26"/>
              </w:rPr>
              <w:t>Размещение на официальном сайте городского округа город Октябрьский Республики Башкортостан текстов нормативных правовых актов,</w:t>
            </w:r>
            <w:r w:rsidR="00436EA3" w:rsidRPr="00BC42CC">
              <w:rPr>
                <w:rFonts w:ascii="Times New Roman" w:hAnsi="Times New Roman" w:cs="Times New Roman"/>
                <w:sz w:val="26"/>
                <w:szCs w:val="26"/>
              </w:rPr>
              <w:t xml:space="preserve"> сведений об изменениях, внесенных в нормативные правовые акты, регулирующих</w:t>
            </w:r>
            <w:r w:rsidRPr="00BC42CC">
              <w:rPr>
                <w:rFonts w:ascii="Times New Roman" w:hAnsi="Times New Roman" w:cs="Times New Roman"/>
                <w:sz w:val="26"/>
                <w:szCs w:val="26"/>
              </w:rPr>
              <w:t xml:space="preserve"> осуществление муниципального жилищного контроля</w:t>
            </w:r>
            <w:r w:rsidR="00436EA3">
              <w:rPr>
                <w:rFonts w:ascii="Times New Roman" w:hAnsi="Times New Roman" w:cs="Times New Roman"/>
                <w:sz w:val="26"/>
                <w:szCs w:val="26"/>
              </w:rPr>
              <w:t>.</w:t>
            </w:r>
          </w:p>
        </w:tc>
        <w:tc>
          <w:tcPr>
            <w:tcW w:w="1984" w:type="dxa"/>
          </w:tcPr>
          <w:p w:rsidR="003644CB" w:rsidRPr="00BC42CC"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 xml:space="preserve">в течение </w:t>
            </w:r>
          </w:p>
          <w:p w:rsidR="003644CB" w:rsidRPr="00BC42CC" w:rsidRDefault="003644CB" w:rsidP="00436EA3">
            <w:pPr>
              <w:pStyle w:val="a8"/>
              <w:jc w:val="center"/>
              <w:rPr>
                <w:rFonts w:ascii="Times New Roman" w:hAnsi="Times New Roman" w:cs="Times New Roman"/>
                <w:sz w:val="26"/>
                <w:szCs w:val="26"/>
              </w:rPr>
            </w:pPr>
            <w:r w:rsidRPr="00BC42CC">
              <w:rPr>
                <w:rFonts w:ascii="Times New Roman" w:hAnsi="Times New Roman" w:cs="Times New Roman"/>
                <w:sz w:val="26"/>
                <w:szCs w:val="26"/>
              </w:rPr>
              <w:t>202</w:t>
            </w:r>
            <w:r w:rsidR="00436EA3">
              <w:rPr>
                <w:rFonts w:ascii="Times New Roman" w:hAnsi="Times New Roman" w:cs="Times New Roman"/>
                <w:sz w:val="26"/>
                <w:szCs w:val="26"/>
              </w:rPr>
              <w:t>5</w:t>
            </w:r>
            <w:r w:rsidRPr="00BC42CC">
              <w:rPr>
                <w:rFonts w:ascii="Times New Roman" w:hAnsi="Times New Roman" w:cs="Times New Roman"/>
                <w:sz w:val="26"/>
                <w:szCs w:val="26"/>
              </w:rPr>
              <w:t xml:space="preserve"> года</w:t>
            </w:r>
          </w:p>
        </w:tc>
        <w:tc>
          <w:tcPr>
            <w:tcW w:w="2552" w:type="dxa"/>
          </w:tcPr>
          <w:p w:rsidR="003644CB" w:rsidRPr="00BC42CC"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должностные лица органа муниципального жилищного контроля</w:t>
            </w:r>
          </w:p>
        </w:tc>
      </w:tr>
      <w:tr w:rsidR="003644CB" w:rsidRPr="00BC42CC" w:rsidTr="0028428F">
        <w:tc>
          <w:tcPr>
            <w:tcW w:w="594" w:type="dxa"/>
          </w:tcPr>
          <w:p w:rsidR="003644CB" w:rsidRPr="00BC42CC" w:rsidRDefault="009F6764" w:rsidP="0028428F">
            <w:pPr>
              <w:pStyle w:val="a8"/>
              <w:jc w:val="center"/>
              <w:rPr>
                <w:rFonts w:ascii="Times New Roman" w:hAnsi="Times New Roman" w:cs="Times New Roman"/>
                <w:sz w:val="26"/>
                <w:szCs w:val="26"/>
              </w:rPr>
            </w:pPr>
            <w:r>
              <w:rPr>
                <w:rFonts w:ascii="Times New Roman" w:hAnsi="Times New Roman" w:cs="Times New Roman"/>
                <w:sz w:val="26"/>
                <w:szCs w:val="26"/>
              </w:rPr>
              <w:t>2</w:t>
            </w: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tc>
        <w:tc>
          <w:tcPr>
            <w:tcW w:w="4363" w:type="dxa"/>
          </w:tcPr>
          <w:p w:rsidR="003644CB" w:rsidRDefault="003644CB" w:rsidP="0028428F">
            <w:pPr>
              <w:pStyle w:val="a8"/>
              <w:rPr>
                <w:rFonts w:ascii="Times New Roman" w:hAnsi="Times New Roman" w:cs="Times New Roman"/>
                <w:sz w:val="26"/>
                <w:szCs w:val="26"/>
              </w:rPr>
            </w:pPr>
            <w:r w:rsidRPr="001B1AFD">
              <w:rPr>
                <w:rFonts w:ascii="Times New Roman" w:hAnsi="Times New Roman" w:cs="Times New Roman"/>
                <w:sz w:val="26"/>
                <w:szCs w:val="26"/>
              </w:rPr>
              <w:lastRenderedPageBreak/>
              <w:t xml:space="preserve">Размещение на официальном сайте городского округа город Октябрьский Республики </w:t>
            </w:r>
            <w:r w:rsidRPr="001B1AFD">
              <w:rPr>
                <w:rFonts w:ascii="Times New Roman" w:hAnsi="Times New Roman" w:cs="Times New Roman"/>
                <w:sz w:val="26"/>
                <w:szCs w:val="26"/>
              </w:rPr>
              <w:lastRenderedPageBreak/>
              <w:t>Башкортостан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3644CB" w:rsidRPr="001B1AFD" w:rsidRDefault="003644CB" w:rsidP="0028428F">
            <w:pPr>
              <w:pStyle w:val="a8"/>
              <w:rPr>
                <w:rFonts w:ascii="Times New Roman" w:hAnsi="Times New Roman" w:cs="Times New Roman"/>
                <w:sz w:val="26"/>
                <w:szCs w:val="26"/>
              </w:rPr>
            </w:pPr>
          </w:p>
        </w:tc>
        <w:tc>
          <w:tcPr>
            <w:tcW w:w="1984" w:type="dxa"/>
          </w:tcPr>
          <w:p w:rsidR="003644CB" w:rsidRPr="001B1AFD" w:rsidRDefault="003644CB" w:rsidP="0028428F">
            <w:pPr>
              <w:pStyle w:val="a8"/>
              <w:jc w:val="center"/>
              <w:rPr>
                <w:rFonts w:ascii="Times New Roman" w:hAnsi="Times New Roman" w:cs="Times New Roman"/>
                <w:sz w:val="26"/>
                <w:szCs w:val="26"/>
              </w:rPr>
            </w:pPr>
            <w:r w:rsidRPr="001B1AFD">
              <w:rPr>
                <w:rFonts w:ascii="Times New Roman" w:hAnsi="Times New Roman" w:cs="Times New Roman"/>
                <w:sz w:val="26"/>
                <w:szCs w:val="26"/>
              </w:rPr>
              <w:lastRenderedPageBreak/>
              <w:t>в течение</w:t>
            </w:r>
          </w:p>
          <w:p w:rsidR="003644CB" w:rsidRPr="001B1AFD" w:rsidRDefault="003644CB" w:rsidP="00436EA3">
            <w:pPr>
              <w:pStyle w:val="a8"/>
              <w:jc w:val="center"/>
              <w:rPr>
                <w:rFonts w:ascii="Times New Roman" w:hAnsi="Times New Roman" w:cs="Times New Roman"/>
                <w:sz w:val="26"/>
                <w:szCs w:val="26"/>
              </w:rPr>
            </w:pPr>
            <w:r w:rsidRPr="001B1AFD">
              <w:rPr>
                <w:rFonts w:ascii="Times New Roman" w:hAnsi="Times New Roman" w:cs="Times New Roman"/>
                <w:sz w:val="26"/>
                <w:szCs w:val="26"/>
              </w:rPr>
              <w:t>202</w:t>
            </w:r>
            <w:r w:rsidR="00436EA3">
              <w:rPr>
                <w:rFonts w:ascii="Times New Roman" w:hAnsi="Times New Roman" w:cs="Times New Roman"/>
                <w:sz w:val="26"/>
                <w:szCs w:val="26"/>
              </w:rPr>
              <w:t>5</w:t>
            </w:r>
            <w:r w:rsidRPr="001B1AFD">
              <w:rPr>
                <w:rFonts w:ascii="Times New Roman" w:hAnsi="Times New Roman" w:cs="Times New Roman"/>
                <w:sz w:val="26"/>
                <w:szCs w:val="26"/>
              </w:rPr>
              <w:t xml:space="preserve"> года</w:t>
            </w:r>
          </w:p>
        </w:tc>
        <w:tc>
          <w:tcPr>
            <w:tcW w:w="2552" w:type="dxa"/>
          </w:tcPr>
          <w:p w:rsidR="003644CB" w:rsidRPr="001B1AFD" w:rsidRDefault="003644CB" w:rsidP="0028428F">
            <w:pPr>
              <w:pStyle w:val="a8"/>
              <w:jc w:val="center"/>
              <w:rPr>
                <w:rFonts w:ascii="Times New Roman" w:hAnsi="Times New Roman" w:cs="Times New Roman"/>
                <w:sz w:val="26"/>
                <w:szCs w:val="26"/>
              </w:rPr>
            </w:pPr>
            <w:r w:rsidRPr="001B1AFD">
              <w:rPr>
                <w:rFonts w:ascii="Times New Roman" w:hAnsi="Times New Roman" w:cs="Times New Roman"/>
                <w:sz w:val="26"/>
                <w:szCs w:val="26"/>
              </w:rPr>
              <w:t xml:space="preserve">должностные лица органа муниципального </w:t>
            </w:r>
            <w:r w:rsidRPr="001B1AFD">
              <w:rPr>
                <w:rFonts w:ascii="Times New Roman" w:hAnsi="Times New Roman" w:cs="Times New Roman"/>
                <w:sz w:val="26"/>
                <w:szCs w:val="26"/>
              </w:rPr>
              <w:lastRenderedPageBreak/>
              <w:t>жилищного контроля</w:t>
            </w:r>
          </w:p>
        </w:tc>
      </w:tr>
      <w:tr w:rsidR="003644CB" w:rsidRPr="00BC42CC" w:rsidTr="0028428F">
        <w:tc>
          <w:tcPr>
            <w:tcW w:w="594" w:type="dxa"/>
          </w:tcPr>
          <w:p w:rsidR="003644CB" w:rsidRPr="00BC42CC" w:rsidRDefault="009F6764" w:rsidP="0028428F">
            <w:pPr>
              <w:pStyle w:val="a8"/>
              <w:jc w:val="center"/>
              <w:rPr>
                <w:rFonts w:ascii="Times New Roman" w:hAnsi="Times New Roman" w:cs="Times New Roman"/>
                <w:sz w:val="26"/>
                <w:szCs w:val="26"/>
              </w:rPr>
            </w:pPr>
            <w:r>
              <w:rPr>
                <w:rFonts w:ascii="Times New Roman" w:hAnsi="Times New Roman" w:cs="Times New Roman"/>
                <w:sz w:val="26"/>
                <w:szCs w:val="26"/>
              </w:rPr>
              <w:lastRenderedPageBreak/>
              <w:t>3</w:t>
            </w: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tc>
        <w:tc>
          <w:tcPr>
            <w:tcW w:w="4363" w:type="dxa"/>
          </w:tcPr>
          <w:p w:rsidR="003644CB" w:rsidRPr="001B1AFD" w:rsidRDefault="003644CB" w:rsidP="0028428F">
            <w:pPr>
              <w:pStyle w:val="a8"/>
              <w:rPr>
                <w:rFonts w:ascii="Times New Roman" w:hAnsi="Times New Roman" w:cs="Times New Roman"/>
                <w:sz w:val="26"/>
                <w:szCs w:val="26"/>
              </w:rPr>
            </w:pPr>
            <w:r w:rsidRPr="001B1AFD">
              <w:rPr>
                <w:rFonts w:ascii="Times New Roman" w:hAnsi="Times New Roman" w:cs="Times New Roman"/>
                <w:sz w:val="26"/>
                <w:szCs w:val="26"/>
              </w:rPr>
              <w:t>Размещение на официальном сайте городского округа город Октябрьский Республики Башкортостан программы профилактики рисков причинения вреда (ущерба) охраняемым законом ценностям на 202</w:t>
            </w:r>
            <w:r>
              <w:rPr>
                <w:rFonts w:ascii="Times New Roman" w:hAnsi="Times New Roman" w:cs="Times New Roman"/>
                <w:sz w:val="26"/>
                <w:szCs w:val="26"/>
              </w:rPr>
              <w:t>5</w:t>
            </w:r>
            <w:r w:rsidRPr="001B1AFD">
              <w:rPr>
                <w:rFonts w:ascii="Times New Roman" w:hAnsi="Times New Roman" w:cs="Times New Roman"/>
                <w:sz w:val="26"/>
                <w:szCs w:val="26"/>
              </w:rPr>
              <w:t xml:space="preserve"> год</w:t>
            </w:r>
          </w:p>
          <w:p w:rsidR="003644CB" w:rsidRPr="001B1AFD" w:rsidRDefault="003644CB" w:rsidP="0028428F">
            <w:pPr>
              <w:pStyle w:val="a8"/>
              <w:rPr>
                <w:rFonts w:ascii="Times New Roman" w:hAnsi="Times New Roman" w:cs="Times New Roman"/>
                <w:sz w:val="26"/>
                <w:szCs w:val="26"/>
              </w:rPr>
            </w:pPr>
          </w:p>
        </w:tc>
        <w:tc>
          <w:tcPr>
            <w:tcW w:w="1984" w:type="dxa"/>
          </w:tcPr>
          <w:p w:rsidR="003644CB" w:rsidRPr="001B1AFD" w:rsidRDefault="003644CB" w:rsidP="00436EA3">
            <w:pPr>
              <w:pStyle w:val="a8"/>
              <w:jc w:val="center"/>
              <w:rPr>
                <w:rFonts w:ascii="Times New Roman" w:hAnsi="Times New Roman" w:cs="Times New Roman"/>
                <w:sz w:val="26"/>
                <w:szCs w:val="26"/>
              </w:rPr>
            </w:pPr>
            <w:r w:rsidRPr="001B1AFD">
              <w:rPr>
                <w:rFonts w:ascii="Times New Roman" w:hAnsi="Times New Roman" w:cs="Times New Roman"/>
                <w:sz w:val="26"/>
                <w:szCs w:val="26"/>
              </w:rPr>
              <w:t>до 2</w:t>
            </w:r>
            <w:r>
              <w:rPr>
                <w:rFonts w:ascii="Times New Roman" w:hAnsi="Times New Roman" w:cs="Times New Roman"/>
                <w:sz w:val="26"/>
                <w:szCs w:val="26"/>
              </w:rPr>
              <w:t>5</w:t>
            </w:r>
            <w:r w:rsidRPr="001B1AFD">
              <w:rPr>
                <w:rFonts w:ascii="Times New Roman" w:hAnsi="Times New Roman" w:cs="Times New Roman"/>
                <w:sz w:val="26"/>
                <w:szCs w:val="26"/>
              </w:rPr>
              <w:t xml:space="preserve"> декабря 202</w:t>
            </w:r>
            <w:r w:rsidR="00436EA3">
              <w:rPr>
                <w:rFonts w:ascii="Times New Roman" w:hAnsi="Times New Roman" w:cs="Times New Roman"/>
                <w:sz w:val="26"/>
                <w:szCs w:val="26"/>
              </w:rPr>
              <w:t>5</w:t>
            </w:r>
            <w:r w:rsidRPr="001B1AFD">
              <w:rPr>
                <w:rFonts w:ascii="Times New Roman" w:hAnsi="Times New Roman" w:cs="Times New Roman"/>
                <w:sz w:val="26"/>
                <w:szCs w:val="26"/>
              </w:rPr>
              <w:t xml:space="preserve"> года</w:t>
            </w:r>
          </w:p>
        </w:tc>
        <w:tc>
          <w:tcPr>
            <w:tcW w:w="2552" w:type="dxa"/>
          </w:tcPr>
          <w:p w:rsidR="003644CB" w:rsidRPr="001B1AFD" w:rsidRDefault="003644CB" w:rsidP="0028428F">
            <w:pPr>
              <w:pStyle w:val="a8"/>
              <w:jc w:val="center"/>
              <w:rPr>
                <w:rFonts w:ascii="Times New Roman" w:hAnsi="Times New Roman" w:cs="Times New Roman"/>
                <w:sz w:val="26"/>
                <w:szCs w:val="26"/>
              </w:rPr>
            </w:pPr>
            <w:r w:rsidRPr="001B1AFD">
              <w:rPr>
                <w:rFonts w:ascii="Times New Roman" w:hAnsi="Times New Roman" w:cs="Times New Roman"/>
                <w:sz w:val="26"/>
                <w:szCs w:val="26"/>
              </w:rPr>
              <w:t>должностные лица органа муниципального жилищного контроля</w:t>
            </w:r>
          </w:p>
        </w:tc>
      </w:tr>
      <w:tr w:rsidR="003644CB" w:rsidRPr="00BC42CC" w:rsidTr="0028428F">
        <w:tc>
          <w:tcPr>
            <w:tcW w:w="594" w:type="dxa"/>
          </w:tcPr>
          <w:p w:rsidR="003644CB" w:rsidRPr="00BC42CC" w:rsidRDefault="009F6764" w:rsidP="0028428F">
            <w:pPr>
              <w:pStyle w:val="a8"/>
              <w:jc w:val="center"/>
              <w:rPr>
                <w:rFonts w:ascii="Times New Roman" w:hAnsi="Times New Roman" w:cs="Times New Roman"/>
                <w:sz w:val="26"/>
                <w:szCs w:val="26"/>
              </w:rPr>
            </w:pPr>
            <w:r>
              <w:rPr>
                <w:rFonts w:ascii="Times New Roman" w:hAnsi="Times New Roman" w:cs="Times New Roman"/>
                <w:sz w:val="26"/>
                <w:szCs w:val="26"/>
              </w:rPr>
              <w:t>4</w:t>
            </w: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tc>
        <w:tc>
          <w:tcPr>
            <w:tcW w:w="4363" w:type="dxa"/>
          </w:tcPr>
          <w:p w:rsidR="003644CB" w:rsidRPr="001B1AFD" w:rsidRDefault="003644CB" w:rsidP="003644CB">
            <w:pPr>
              <w:pStyle w:val="a8"/>
              <w:rPr>
                <w:rFonts w:ascii="Times New Roman" w:hAnsi="Times New Roman" w:cs="Times New Roman"/>
                <w:sz w:val="26"/>
                <w:szCs w:val="26"/>
              </w:rPr>
            </w:pPr>
            <w:r w:rsidRPr="001B1AFD">
              <w:rPr>
                <w:rFonts w:ascii="Times New Roman" w:hAnsi="Times New Roman" w:cs="Times New Roman"/>
                <w:sz w:val="26"/>
                <w:szCs w:val="26"/>
              </w:rPr>
              <w:t>Размещение на официальном сайте городского округа город Октябрьский Республики Башкортостан доклада о муниципальном жилищном контроле за 202</w:t>
            </w:r>
            <w:r>
              <w:rPr>
                <w:rFonts w:ascii="Times New Roman" w:hAnsi="Times New Roman" w:cs="Times New Roman"/>
                <w:sz w:val="26"/>
                <w:szCs w:val="26"/>
              </w:rPr>
              <w:t>4</w:t>
            </w:r>
            <w:r w:rsidRPr="001B1AFD">
              <w:rPr>
                <w:rFonts w:ascii="Times New Roman" w:hAnsi="Times New Roman" w:cs="Times New Roman"/>
                <w:sz w:val="26"/>
                <w:szCs w:val="26"/>
              </w:rPr>
              <w:t xml:space="preserve"> год</w:t>
            </w:r>
          </w:p>
        </w:tc>
        <w:tc>
          <w:tcPr>
            <w:tcW w:w="1984" w:type="dxa"/>
          </w:tcPr>
          <w:p w:rsidR="003644CB" w:rsidRPr="001B1AFD" w:rsidRDefault="003644CB" w:rsidP="0028428F">
            <w:pPr>
              <w:pStyle w:val="a8"/>
              <w:jc w:val="center"/>
              <w:rPr>
                <w:rFonts w:ascii="Times New Roman" w:hAnsi="Times New Roman" w:cs="Times New Roman"/>
                <w:sz w:val="26"/>
                <w:szCs w:val="26"/>
              </w:rPr>
            </w:pPr>
            <w:r w:rsidRPr="001B1AFD">
              <w:rPr>
                <w:rFonts w:ascii="Times New Roman" w:hAnsi="Times New Roman" w:cs="Times New Roman"/>
                <w:sz w:val="26"/>
                <w:szCs w:val="26"/>
              </w:rPr>
              <w:t>1 квартал</w:t>
            </w:r>
          </w:p>
          <w:p w:rsidR="003644CB" w:rsidRPr="001B1AFD" w:rsidRDefault="003644CB" w:rsidP="0028428F">
            <w:pPr>
              <w:pStyle w:val="a8"/>
              <w:jc w:val="center"/>
              <w:rPr>
                <w:rFonts w:ascii="Times New Roman" w:hAnsi="Times New Roman" w:cs="Times New Roman"/>
                <w:sz w:val="26"/>
                <w:szCs w:val="26"/>
              </w:rPr>
            </w:pPr>
            <w:r w:rsidRPr="001B1AFD">
              <w:rPr>
                <w:rFonts w:ascii="Times New Roman" w:hAnsi="Times New Roman" w:cs="Times New Roman"/>
                <w:sz w:val="26"/>
                <w:szCs w:val="26"/>
              </w:rPr>
              <w:t>202</w:t>
            </w:r>
            <w:r w:rsidR="00436EA3">
              <w:rPr>
                <w:rFonts w:ascii="Times New Roman" w:hAnsi="Times New Roman" w:cs="Times New Roman"/>
                <w:sz w:val="26"/>
                <w:szCs w:val="26"/>
              </w:rPr>
              <w:t>5</w:t>
            </w:r>
            <w:r w:rsidRPr="001B1AFD">
              <w:rPr>
                <w:rFonts w:ascii="Times New Roman" w:hAnsi="Times New Roman" w:cs="Times New Roman"/>
                <w:sz w:val="26"/>
                <w:szCs w:val="26"/>
              </w:rPr>
              <w:t xml:space="preserve"> года</w:t>
            </w:r>
          </w:p>
          <w:p w:rsidR="003644CB" w:rsidRPr="001B1AFD" w:rsidRDefault="003644CB" w:rsidP="0028428F">
            <w:pPr>
              <w:pStyle w:val="a8"/>
              <w:jc w:val="center"/>
              <w:rPr>
                <w:rFonts w:ascii="Times New Roman" w:hAnsi="Times New Roman" w:cs="Times New Roman"/>
                <w:sz w:val="26"/>
                <w:szCs w:val="26"/>
              </w:rPr>
            </w:pPr>
          </w:p>
          <w:p w:rsidR="003644CB" w:rsidRPr="001B1AFD" w:rsidRDefault="003644CB" w:rsidP="0028428F">
            <w:pPr>
              <w:pStyle w:val="a8"/>
              <w:jc w:val="center"/>
              <w:rPr>
                <w:rFonts w:ascii="Times New Roman" w:hAnsi="Times New Roman" w:cs="Times New Roman"/>
                <w:sz w:val="26"/>
                <w:szCs w:val="26"/>
              </w:rPr>
            </w:pPr>
          </w:p>
          <w:p w:rsidR="003644CB" w:rsidRPr="001B1AFD" w:rsidRDefault="003644CB" w:rsidP="0028428F">
            <w:pPr>
              <w:pStyle w:val="a8"/>
              <w:jc w:val="center"/>
              <w:rPr>
                <w:rFonts w:ascii="Times New Roman" w:hAnsi="Times New Roman" w:cs="Times New Roman"/>
                <w:sz w:val="26"/>
                <w:szCs w:val="26"/>
              </w:rPr>
            </w:pPr>
          </w:p>
          <w:p w:rsidR="003644CB" w:rsidRPr="001B1AFD" w:rsidRDefault="003644CB" w:rsidP="0028428F">
            <w:pPr>
              <w:pStyle w:val="a8"/>
              <w:jc w:val="center"/>
              <w:rPr>
                <w:rFonts w:ascii="Times New Roman" w:hAnsi="Times New Roman" w:cs="Times New Roman"/>
                <w:sz w:val="26"/>
                <w:szCs w:val="26"/>
              </w:rPr>
            </w:pPr>
          </w:p>
          <w:p w:rsidR="003644CB" w:rsidRPr="001B1AFD" w:rsidRDefault="003644CB" w:rsidP="0028428F">
            <w:pPr>
              <w:pStyle w:val="a8"/>
              <w:jc w:val="center"/>
              <w:rPr>
                <w:rFonts w:ascii="Times New Roman" w:hAnsi="Times New Roman" w:cs="Times New Roman"/>
                <w:sz w:val="26"/>
                <w:szCs w:val="26"/>
              </w:rPr>
            </w:pPr>
          </w:p>
        </w:tc>
        <w:tc>
          <w:tcPr>
            <w:tcW w:w="2552" w:type="dxa"/>
          </w:tcPr>
          <w:p w:rsidR="003644CB" w:rsidRPr="001B1AFD" w:rsidRDefault="003644CB" w:rsidP="0028428F">
            <w:pPr>
              <w:pStyle w:val="a8"/>
              <w:jc w:val="center"/>
              <w:rPr>
                <w:rFonts w:ascii="Times New Roman" w:hAnsi="Times New Roman" w:cs="Times New Roman"/>
                <w:sz w:val="26"/>
                <w:szCs w:val="26"/>
              </w:rPr>
            </w:pPr>
            <w:r w:rsidRPr="001B1AFD">
              <w:rPr>
                <w:rFonts w:ascii="Times New Roman" w:hAnsi="Times New Roman" w:cs="Times New Roman"/>
                <w:sz w:val="26"/>
                <w:szCs w:val="26"/>
              </w:rPr>
              <w:t>должностные лица органа муниципального жилищного контроля</w:t>
            </w:r>
          </w:p>
        </w:tc>
      </w:tr>
      <w:tr w:rsidR="003644CB" w:rsidRPr="00BC42CC" w:rsidTr="0028428F">
        <w:tc>
          <w:tcPr>
            <w:tcW w:w="9493" w:type="dxa"/>
            <w:gridSpan w:val="4"/>
          </w:tcPr>
          <w:p w:rsidR="00083C82" w:rsidRDefault="00083C82" w:rsidP="0028428F">
            <w:pPr>
              <w:pStyle w:val="a8"/>
              <w:jc w:val="center"/>
              <w:rPr>
                <w:rFonts w:ascii="Times New Roman" w:hAnsi="Times New Roman" w:cs="Times New Roman"/>
                <w:sz w:val="26"/>
                <w:szCs w:val="26"/>
              </w:rPr>
            </w:pPr>
          </w:p>
          <w:p w:rsidR="003644CB"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Объявление предостережений</w:t>
            </w:r>
          </w:p>
          <w:p w:rsidR="00083C82" w:rsidRPr="00BC42CC" w:rsidRDefault="00083C82" w:rsidP="0028428F">
            <w:pPr>
              <w:pStyle w:val="a8"/>
              <w:jc w:val="center"/>
              <w:rPr>
                <w:rFonts w:ascii="Times New Roman" w:hAnsi="Times New Roman" w:cs="Times New Roman"/>
                <w:sz w:val="26"/>
                <w:szCs w:val="26"/>
              </w:rPr>
            </w:pPr>
          </w:p>
        </w:tc>
      </w:tr>
      <w:tr w:rsidR="003644CB" w:rsidRPr="00BC42CC" w:rsidTr="0028428F">
        <w:tc>
          <w:tcPr>
            <w:tcW w:w="594" w:type="dxa"/>
          </w:tcPr>
          <w:p w:rsidR="003644CB" w:rsidRPr="00BC42CC" w:rsidRDefault="009F6764" w:rsidP="0028428F">
            <w:pPr>
              <w:pStyle w:val="a8"/>
              <w:jc w:val="center"/>
              <w:rPr>
                <w:rFonts w:ascii="Times New Roman" w:hAnsi="Times New Roman" w:cs="Times New Roman"/>
                <w:sz w:val="26"/>
                <w:szCs w:val="26"/>
              </w:rPr>
            </w:pPr>
            <w:r>
              <w:rPr>
                <w:rFonts w:ascii="Times New Roman" w:hAnsi="Times New Roman" w:cs="Times New Roman"/>
                <w:sz w:val="26"/>
                <w:szCs w:val="26"/>
              </w:rPr>
              <w:t>5</w:t>
            </w:r>
          </w:p>
        </w:tc>
        <w:tc>
          <w:tcPr>
            <w:tcW w:w="4363" w:type="dxa"/>
          </w:tcPr>
          <w:p w:rsidR="003644CB" w:rsidRPr="00BC42CC" w:rsidRDefault="003644CB" w:rsidP="0028428F">
            <w:pPr>
              <w:pStyle w:val="a8"/>
              <w:rPr>
                <w:rFonts w:ascii="Times New Roman" w:hAnsi="Times New Roman" w:cs="Times New Roman"/>
                <w:sz w:val="26"/>
                <w:szCs w:val="26"/>
              </w:rPr>
            </w:pPr>
            <w:r w:rsidRPr="00BC42CC">
              <w:rPr>
                <w:rFonts w:ascii="Times New Roman" w:hAnsi="Times New Roman" w:cs="Times New Roman"/>
                <w:sz w:val="26"/>
                <w:szCs w:val="26"/>
              </w:rPr>
              <w:t>Выдача предостережений о недопустимости нарушения обязательных требований в соответствии со ст. 49 Федерального закона от 31 июля 2020 г. №248-ФЗ «О государственном контроле (надзоре) и муниципальном контроле в Российской Федерации»</w:t>
            </w:r>
          </w:p>
        </w:tc>
        <w:tc>
          <w:tcPr>
            <w:tcW w:w="1984" w:type="dxa"/>
          </w:tcPr>
          <w:p w:rsidR="003644CB" w:rsidRPr="00BC42CC"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в течение</w:t>
            </w:r>
          </w:p>
          <w:p w:rsidR="003644CB" w:rsidRPr="00BC42CC"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 xml:space="preserve"> 202</w:t>
            </w:r>
            <w:r w:rsidR="00436EA3">
              <w:rPr>
                <w:rFonts w:ascii="Times New Roman" w:hAnsi="Times New Roman" w:cs="Times New Roman"/>
                <w:sz w:val="26"/>
                <w:szCs w:val="26"/>
              </w:rPr>
              <w:t>5</w:t>
            </w:r>
            <w:r w:rsidRPr="00BC42CC">
              <w:rPr>
                <w:rFonts w:ascii="Times New Roman" w:hAnsi="Times New Roman" w:cs="Times New Roman"/>
                <w:sz w:val="26"/>
                <w:szCs w:val="26"/>
              </w:rPr>
              <w:t xml:space="preserve"> года </w:t>
            </w:r>
          </w:p>
          <w:p w:rsidR="003644CB" w:rsidRPr="00BC42CC"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(при наличии оснований)</w:t>
            </w:r>
          </w:p>
        </w:tc>
        <w:tc>
          <w:tcPr>
            <w:tcW w:w="2552" w:type="dxa"/>
          </w:tcPr>
          <w:p w:rsidR="003644CB" w:rsidRPr="00BC42CC"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должностные лица органа муниципального жилищного контроля</w:t>
            </w:r>
          </w:p>
        </w:tc>
      </w:tr>
      <w:tr w:rsidR="003644CB" w:rsidRPr="00BC42CC" w:rsidTr="0028428F">
        <w:tc>
          <w:tcPr>
            <w:tcW w:w="9493" w:type="dxa"/>
            <w:gridSpan w:val="4"/>
          </w:tcPr>
          <w:p w:rsidR="00083C82" w:rsidRDefault="00083C82" w:rsidP="0028428F">
            <w:pPr>
              <w:pStyle w:val="a8"/>
              <w:jc w:val="center"/>
              <w:rPr>
                <w:rFonts w:ascii="Times New Roman" w:hAnsi="Times New Roman" w:cs="Times New Roman"/>
                <w:sz w:val="26"/>
                <w:szCs w:val="26"/>
              </w:rPr>
            </w:pPr>
          </w:p>
          <w:p w:rsidR="003644CB"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Консультирование</w:t>
            </w:r>
          </w:p>
          <w:p w:rsidR="00083C82" w:rsidRPr="00BC42CC" w:rsidRDefault="00083C82" w:rsidP="0028428F">
            <w:pPr>
              <w:pStyle w:val="a8"/>
              <w:jc w:val="center"/>
              <w:rPr>
                <w:rFonts w:ascii="Times New Roman" w:hAnsi="Times New Roman" w:cs="Times New Roman"/>
                <w:sz w:val="26"/>
                <w:szCs w:val="26"/>
              </w:rPr>
            </w:pPr>
          </w:p>
        </w:tc>
      </w:tr>
      <w:tr w:rsidR="003644CB" w:rsidRPr="00BC42CC" w:rsidTr="0028428F">
        <w:tc>
          <w:tcPr>
            <w:tcW w:w="594" w:type="dxa"/>
          </w:tcPr>
          <w:p w:rsidR="003644CB" w:rsidRPr="00BC42CC" w:rsidRDefault="009F6764" w:rsidP="0028428F">
            <w:pPr>
              <w:pStyle w:val="a8"/>
              <w:jc w:val="center"/>
              <w:rPr>
                <w:rFonts w:ascii="Times New Roman" w:hAnsi="Times New Roman" w:cs="Times New Roman"/>
                <w:sz w:val="26"/>
                <w:szCs w:val="26"/>
              </w:rPr>
            </w:pPr>
            <w:r>
              <w:rPr>
                <w:rFonts w:ascii="Times New Roman" w:hAnsi="Times New Roman" w:cs="Times New Roman"/>
                <w:sz w:val="26"/>
                <w:szCs w:val="26"/>
              </w:rPr>
              <w:t>6</w:t>
            </w:r>
          </w:p>
        </w:tc>
        <w:tc>
          <w:tcPr>
            <w:tcW w:w="4363" w:type="dxa"/>
          </w:tcPr>
          <w:p w:rsidR="003644CB" w:rsidRPr="00BC42CC" w:rsidRDefault="003644CB" w:rsidP="0028428F">
            <w:pPr>
              <w:pStyle w:val="a8"/>
              <w:rPr>
                <w:rFonts w:ascii="Times New Roman" w:hAnsi="Times New Roman" w:cs="Times New Roman"/>
                <w:sz w:val="26"/>
                <w:szCs w:val="26"/>
              </w:rPr>
            </w:pPr>
            <w:r w:rsidRPr="00BC42CC">
              <w:rPr>
                <w:rFonts w:ascii="Times New Roman" w:hAnsi="Times New Roman" w:cs="Times New Roman"/>
                <w:sz w:val="26"/>
                <w:szCs w:val="26"/>
              </w:rPr>
              <w:t>Консультирование контролируемых лиц в ходе личного приема, посредством видео-конференц-связи</w:t>
            </w:r>
            <w:r w:rsidR="00436EA3">
              <w:rPr>
                <w:rFonts w:ascii="Times New Roman" w:hAnsi="Times New Roman" w:cs="Times New Roman"/>
                <w:sz w:val="26"/>
                <w:szCs w:val="26"/>
              </w:rPr>
              <w:t xml:space="preserve"> и по телефону</w:t>
            </w:r>
            <w:r w:rsidRPr="00BC42CC">
              <w:rPr>
                <w:rFonts w:ascii="Times New Roman" w:hAnsi="Times New Roman" w:cs="Times New Roman"/>
                <w:sz w:val="26"/>
                <w:szCs w:val="26"/>
              </w:rPr>
              <w:t xml:space="preserve"> по вопросам, относящимся к полномочиям органа муниципального жилищного контроля</w:t>
            </w:r>
          </w:p>
        </w:tc>
        <w:tc>
          <w:tcPr>
            <w:tcW w:w="1984" w:type="dxa"/>
          </w:tcPr>
          <w:p w:rsidR="003644CB" w:rsidRPr="00BC42CC"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 xml:space="preserve">в течение </w:t>
            </w:r>
          </w:p>
          <w:p w:rsidR="003644CB" w:rsidRPr="00BC42CC" w:rsidRDefault="003644CB" w:rsidP="00436EA3">
            <w:pPr>
              <w:pStyle w:val="a8"/>
              <w:jc w:val="center"/>
              <w:rPr>
                <w:rFonts w:ascii="Times New Roman" w:hAnsi="Times New Roman" w:cs="Times New Roman"/>
                <w:sz w:val="26"/>
                <w:szCs w:val="26"/>
              </w:rPr>
            </w:pPr>
            <w:r w:rsidRPr="00BC42CC">
              <w:rPr>
                <w:rFonts w:ascii="Times New Roman" w:hAnsi="Times New Roman" w:cs="Times New Roman"/>
                <w:sz w:val="26"/>
                <w:szCs w:val="26"/>
              </w:rPr>
              <w:t>202</w:t>
            </w:r>
            <w:r w:rsidR="00436EA3">
              <w:rPr>
                <w:rFonts w:ascii="Times New Roman" w:hAnsi="Times New Roman" w:cs="Times New Roman"/>
                <w:sz w:val="26"/>
                <w:szCs w:val="26"/>
              </w:rPr>
              <w:t>5</w:t>
            </w:r>
            <w:r w:rsidRPr="00BC42CC">
              <w:rPr>
                <w:rFonts w:ascii="Times New Roman" w:hAnsi="Times New Roman" w:cs="Times New Roman"/>
                <w:sz w:val="26"/>
                <w:szCs w:val="26"/>
              </w:rPr>
              <w:t xml:space="preserve"> года</w:t>
            </w:r>
          </w:p>
        </w:tc>
        <w:tc>
          <w:tcPr>
            <w:tcW w:w="2552" w:type="dxa"/>
          </w:tcPr>
          <w:p w:rsidR="003644CB" w:rsidRPr="00BC42CC"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должностные лица органа муниципального жилищного контроля</w:t>
            </w:r>
          </w:p>
        </w:tc>
      </w:tr>
    </w:tbl>
    <w:p w:rsidR="002B45A8" w:rsidRPr="0067602C" w:rsidRDefault="002B45A8" w:rsidP="002B45A8">
      <w:pPr>
        <w:pStyle w:val="a8"/>
        <w:jc w:val="both"/>
        <w:rPr>
          <w:rFonts w:ascii="Times New Roman" w:hAnsi="Times New Roman" w:cs="Times New Roman"/>
          <w:bCs/>
          <w:sz w:val="26"/>
          <w:szCs w:val="26"/>
        </w:rPr>
      </w:pPr>
    </w:p>
    <w:p w:rsidR="00083C82" w:rsidRDefault="00083C82" w:rsidP="002B45A8">
      <w:pPr>
        <w:pStyle w:val="a8"/>
        <w:jc w:val="center"/>
        <w:rPr>
          <w:rFonts w:ascii="Times New Roman" w:hAnsi="Times New Roman" w:cs="Times New Roman"/>
          <w:bCs/>
          <w:sz w:val="26"/>
          <w:szCs w:val="26"/>
        </w:rPr>
      </w:pPr>
    </w:p>
    <w:p w:rsidR="00083C82" w:rsidRDefault="00083C82" w:rsidP="002B45A8">
      <w:pPr>
        <w:pStyle w:val="a8"/>
        <w:jc w:val="center"/>
        <w:rPr>
          <w:rFonts w:ascii="Times New Roman" w:hAnsi="Times New Roman" w:cs="Times New Roman"/>
          <w:bCs/>
          <w:sz w:val="26"/>
          <w:szCs w:val="26"/>
        </w:rPr>
      </w:pPr>
    </w:p>
    <w:p w:rsidR="00083C82" w:rsidRDefault="00083C82" w:rsidP="002B45A8">
      <w:pPr>
        <w:pStyle w:val="a8"/>
        <w:jc w:val="center"/>
        <w:rPr>
          <w:rFonts w:ascii="Times New Roman" w:hAnsi="Times New Roman" w:cs="Times New Roman"/>
          <w:bCs/>
          <w:sz w:val="26"/>
          <w:szCs w:val="26"/>
        </w:rPr>
      </w:pPr>
    </w:p>
    <w:p w:rsidR="002B45A8" w:rsidRPr="0067602C" w:rsidRDefault="002B45A8" w:rsidP="002B45A8">
      <w:pPr>
        <w:pStyle w:val="a8"/>
        <w:jc w:val="center"/>
        <w:rPr>
          <w:rFonts w:ascii="Times New Roman" w:hAnsi="Times New Roman" w:cs="Times New Roman"/>
          <w:bCs/>
          <w:sz w:val="26"/>
          <w:szCs w:val="26"/>
        </w:rPr>
      </w:pPr>
      <w:r w:rsidRPr="0067602C">
        <w:rPr>
          <w:rFonts w:ascii="Times New Roman" w:hAnsi="Times New Roman" w:cs="Times New Roman"/>
          <w:bCs/>
          <w:sz w:val="26"/>
          <w:szCs w:val="26"/>
        </w:rPr>
        <w:t>4. Показатели результативности и эффективности</w:t>
      </w:r>
    </w:p>
    <w:p w:rsidR="00D238DD" w:rsidRPr="0067602C" w:rsidRDefault="002B45A8" w:rsidP="00640DA4">
      <w:pPr>
        <w:pStyle w:val="a8"/>
        <w:ind w:firstLine="709"/>
        <w:jc w:val="center"/>
        <w:rPr>
          <w:rFonts w:ascii="Times New Roman" w:hAnsi="Times New Roman" w:cs="Times New Roman"/>
          <w:bCs/>
          <w:sz w:val="26"/>
          <w:szCs w:val="26"/>
        </w:rPr>
      </w:pPr>
      <w:r w:rsidRPr="0067602C">
        <w:rPr>
          <w:rFonts w:ascii="Times New Roman" w:hAnsi="Times New Roman" w:cs="Times New Roman"/>
          <w:bCs/>
          <w:sz w:val="26"/>
          <w:szCs w:val="26"/>
        </w:rPr>
        <w:t>программы профилактики</w:t>
      </w:r>
    </w:p>
    <w:p w:rsidR="000E7628" w:rsidRPr="0067602C" w:rsidRDefault="000E7628" w:rsidP="002B45A8">
      <w:pPr>
        <w:pStyle w:val="a8"/>
        <w:ind w:firstLine="709"/>
        <w:jc w:val="center"/>
        <w:rPr>
          <w:rFonts w:ascii="Times New Roman" w:hAnsi="Times New Roman" w:cs="Times New Roman"/>
          <w:bCs/>
          <w:sz w:val="26"/>
          <w:szCs w:val="26"/>
        </w:rPr>
      </w:pPr>
    </w:p>
    <w:p w:rsidR="007E56D4" w:rsidRPr="0067602C" w:rsidRDefault="007E56D4" w:rsidP="007E56D4">
      <w:pPr>
        <w:pStyle w:val="a8"/>
        <w:ind w:firstLine="709"/>
        <w:jc w:val="both"/>
        <w:rPr>
          <w:rFonts w:ascii="Times New Roman" w:hAnsi="Times New Roman" w:cs="Times New Roman"/>
          <w:bCs/>
          <w:sz w:val="26"/>
          <w:szCs w:val="26"/>
        </w:rPr>
      </w:pPr>
      <w:r w:rsidRPr="0067602C">
        <w:rPr>
          <w:rFonts w:ascii="Times New Roman" w:hAnsi="Times New Roman" w:cs="Times New Roman"/>
          <w:bCs/>
          <w:sz w:val="26"/>
          <w:szCs w:val="26"/>
        </w:rPr>
        <w:t>Для оценки результативности и эффективности Программы устанавливаются следующие показатели результативности и эффективности:</w:t>
      </w:r>
    </w:p>
    <w:p w:rsidR="00F768D2" w:rsidRPr="0067602C" w:rsidRDefault="00F768D2" w:rsidP="002B45A8">
      <w:pPr>
        <w:pStyle w:val="a8"/>
        <w:ind w:firstLine="709"/>
        <w:jc w:val="center"/>
        <w:rPr>
          <w:rFonts w:ascii="Times New Roman" w:hAnsi="Times New Roman" w:cs="Times New Roman"/>
          <w:bCs/>
          <w:sz w:val="26"/>
          <w:szCs w:val="26"/>
        </w:rPr>
      </w:pPr>
    </w:p>
    <w:tbl>
      <w:tblPr>
        <w:tblStyle w:val="a9"/>
        <w:tblW w:w="9493" w:type="dxa"/>
        <w:tblLook w:val="04A0" w:firstRow="1" w:lastRow="0" w:firstColumn="1" w:lastColumn="0" w:noHBand="0" w:noVBand="1"/>
      </w:tblPr>
      <w:tblGrid>
        <w:gridCol w:w="692"/>
        <w:gridCol w:w="6249"/>
        <w:gridCol w:w="2552"/>
      </w:tblGrid>
      <w:tr w:rsidR="00FF6C05" w:rsidRPr="0067602C" w:rsidTr="00FF6C05">
        <w:tc>
          <w:tcPr>
            <w:tcW w:w="692" w:type="dxa"/>
          </w:tcPr>
          <w:p w:rsidR="00FF6C05" w:rsidRPr="00FF6C05" w:rsidRDefault="00FF6C05" w:rsidP="00FF6C05">
            <w:pPr>
              <w:jc w:val="center"/>
              <w:rPr>
                <w:rFonts w:ascii="Times New Roman" w:eastAsia="Calibri" w:hAnsi="Times New Roman" w:cs="Times New Roman"/>
                <w:sz w:val="26"/>
                <w:szCs w:val="26"/>
              </w:rPr>
            </w:pPr>
            <w:r w:rsidRPr="00FF6C05">
              <w:rPr>
                <w:rFonts w:ascii="Times New Roman" w:eastAsia="Calibri" w:hAnsi="Times New Roman" w:cs="Times New Roman"/>
                <w:sz w:val="26"/>
                <w:szCs w:val="26"/>
              </w:rPr>
              <w:t>№</w:t>
            </w:r>
          </w:p>
          <w:p w:rsidR="00FF6C05" w:rsidRPr="00FF6C05" w:rsidRDefault="00FF6C05" w:rsidP="00FF6C05">
            <w:pPr>
              <w:jc w:val="center"/>
              <w:rPr>
                <w:rFonts w:ascii="Times New Roman" w:eastAsia="Calibri" w:hAnsi="Times New Roman" w:cs="Times New Roman"/>
                <w:sz w:val="26"/>
                <w:szCs w:val="26"/>
              </w:rPr>
            </w:pPr>
            <w:r w:rsidRPr="00FF6C05">
              <w:rPr>
                <w:rFonts w:ascii="Times New Roman" w:eastAsia="Calibri" w:hAnsi="Times New Roman" w:cs="Times New Roman"/>
                <w:sz w:val="26"/>
                <w:szCs w:val="26"/>
              </w:rPr>
              <w:t>п/п</w:t>
            </w:r>
          </w:p>
        </w:tc>
        <w:tc>
          <w:tcPr>
            <w:tcW w:w="6249" w:type="dxa"/>
          </w:tcPr>
          <w:p w:rsidR="00FF6C05" w:rsidRPr="00FF6C05" w:rsidRDefault="00FF6C05" w:rsidP="00FF6C05">
            <w:pPr>
              <w:jc w:val="center"/>
              <w:rPr>
                <w:rFonts w:ascii="Times New Roman" w:eastAsia="Calibri" w:hAnsi="Times New Roman" w:cs="Times New Roman"/>
                <w:sz w:val="26"/>
                <w:szCs w:val="26"/>
              </w:rPr>
            </w:pPr>
            <w:r w:rsidRPr="00FF6C05">
              <w:rPr>
                <w:rFonts w:ascii="Times New Roman" w:eastAsia="Calibri" w:hAnsi="Times New Roman" w:cs="Times New Roman"/>
                <w:sz w:val="26"/>
                <w:szCs w:val="26"/>
              </w:rPr>
              <w:t>Наименование показателя</w:t>
            </w:r>
          </w:p>
        </w:tc>
        <w:tc>
          <w:tcPr>
            <w:tcW w:w="2552" w:type="dxa"/>
          </w:tcPr>
          <w:p w:rsidR="00FF6C05" w:rsidRPr="00FF6C05" w:rsidRDefault="00FF6C05" w:rsidP="00FF6C05">
            <w:pPr>
              <w:jc w:val="center"/>
              <w:rPr>
                <w:rFonts w:ascii="Times New Roman" w:eastAsia="Calibri" w:hAnsi="Times New Roman" w:cs="Times New Roman"/>
                <w:sz w:val="26"/>
                <w:szCs w:val="26"/>
              </w:rPr>
            </w:pPr>
            <w:r w:rsidRPr="00FF6C05">
              <w:rPr>
                <w:rFonts w:ascii="Times New Roman" w:eastAsia="Calibri" w:hAnsi="Times New Roman" w:cs="Times New Roman"/>
                <w:sz w:val="26"/>
                <w:szCs w:val="26"/>
              </w:rPr>
              <w:t>Величина</w:t>
            </w:r>
          </w:p>
        </w:tc>
      </w:tr>
      <w:tr w:rsidR="00FF6C05" w:rsidRPr="0067602C" w:rsidTr="00FF6C05">
        <w:tc>
          <w:tcPr>
            <w:tcW w:w="692" w:type="dxa"/>
          </w:tcPr>
          <w:p w:rsidR="00FF6C05" w:rsidRPr="00FF6C05" w:rsidRDefault="00FF6C05" w:rsidP="00FF6C05">
            <w:pPr>
              <w:jc w:val="center"/>
              <w:rPr>
                <w:rFonts w:ascii="Times New Roman" w:eastAsia="Calibri" w:hAnsi="Times New Roman" w:cs="Times New Roman"/>
                <w:sz w:val="26"/>
                <w:szCs w:val="26"/>
              </w:rPr>
            </w:pPr>
            <w:r w:rsidRPr="00FF6C05">
              <w:rPr>
                <w:rFonts w:ascii="Times New Roman" w:eastAsia="Calibri" w:hAnsi="Times New Roman" w:cs="Times New Roman"/>
                <w:sz w:val="26"/>
                <w:szCs w:val="26"/>
              </w:rPr>
              <w:t>1</w:t>
            </w:r>
          </w:p>
        </w:tc>
        <w:tc>
          <w:tcPr>
            <w:tcW w:w="6249" w:type="dxa"/>
          </w:tcPr>
          <w:p w:rsidR="000D1E6E" w:rsidRDefault="00FF6C05" w:rsidP="00FF6C05">
            <w:pPr>
              <w:rPr>
                <w:rFonts w:ascii="Times New Roman" w:eastAsia="Calibri" w:hAnsi="Times New Roman" w:cs="Times New Roman"/>
                <w:color w:val="010101"/>
                <w:sz w:val="26"/>
                <w:szCs w:val="26"/>
              </w:rPr>
            </w:pPr>
            <w:r w:rsidRPr="00FF6C05">
              <w:rPr>
                <w:rFonts w:ascii="Times New Roman" w:eastAsia="Calibri" w:hAnsi="Times New Roman" w:cs="Times New Roman"/>
                <w:sz w:val="26"/>
                <w:szCs w:val="26"/>
              </w:rPr>
              <w:t xml:space="preserve">Полнота информации, размещенной на официальном сайте контрольного органа в сети «Интернет» в соответствии с </w:t>
            </w:r>
            <w:r w:rsidRPr="00FF6C05">
              <w:rPr>
                <w:rFonts w:ascii="Times New Roman" w:eastAsia="Calibri" w:hAnsi="Times New Roman" w:cs="Times New Roman"/>
                <w:color w:val="010101"/>
                <w:sz w:val="26"/>
                <w:szCs w:val="26"/>
              </w:rPr>
              <w:t>Феде</w:t>
            </w:r>
            <w:r w:rsidR="0067452B">
              <w:rPr>
                <w:rFonts w:ascii="Times New Roman" w:eastAsia="Calibri" w:hAnsi="Times New Roman" w:cs="Times New Roman"/>
                <w:color w:val="010101"/>
                <w:sz w:val="26"/>
                <w:szCs w:val="26"/>
              </w:rPr>
              <w:t xml:space="preserve">ральным законом от 31.07.2020 </w:t>
            </w:r>
          </w:p>
          <w:p w:rsidR="00FF6C05" w:rsidRPr="00FF6C05" w:rsidRDefault="00FF6C05" w:rsidP="00FF6C05">
            <w:pPr>
              <w:rPr>
                <w:rFonts w:ascii="Times New Roman" w:eastAsia="Calibri" w:hAnsi="Times New Roman" w:cs="Times New Roman"/>
                <w:color w:val="010101"/>
                <w:sz w:val="26"/>
                <w:szCs w:val="26"/>
              </w:rPr>
            </w:pPr>
            <w:r w:rsidRPr="00FF6C05">
              <w:rPr>
                <w:rFonts w:ascii="Times New Roman" w:eastAsia="Calibri" w:hAnsi="Times New Roman" w:cs="Times New Roman"/>
                <w:color w:val="010101"/>
                <w:sz w:val="26"/>
                <w:szCs w:val="26"/>
              </w:rPr>
              <w:t xml:space="preserve"> №248-ФЗ «О государственном муниципальном контроле в Российской Федерации».</w:t>
            </w:r>
          </w:p>
          <w:p w:rsidR="00FF6C05" w:rsidRPr="00FF6C05" w:rsidRDefault="00FF6C05" w:rsidP="00FF6C05">
            <w:pPr>
              <w:rPr>
                <w:rFonts w:ascii="Times New Roman" w:eastAsia="Calibri" w:hAnsi="Times New Roman" w:cs="Times New Roman"/>
                <w:sz w:val="26"/>
                <w:szCs w:val="26"/>
              </w:rPr>
            </w:pPr>
          </w:p>
        </w:tc>
        <w:tc>
          <w:tcPr>
            <w:tcW w:w="2552" w:type="dxa"/>
          </w:tcPr>
          <w:p w:rsidR="00FF6C05" w:rsidRPr="00FF6C05" w:rsidRDefault="00FF6C05" w:rsidP="00FF6C05">
            <w:pPr>
              <w:jc w:val="center"/>
              <w:rPr>
                <w:rFonts w:ascii="Times New Roman" w:eastAsia="Calibri" w:hAnsi="Times New Roman" w:cs="Times New Roman"/>
                <w:sz w:val="26"/>
                <w:szCs w:val="26"/>
              </w:rPr>
            </w:pPr>
            <w:r w:rsidRPr="00FF6C05">
              <w:rPr>
                <w:rFonts w:ascii="Times New Roman" w:eastAsia="Calibri" w:hAnsi="Times New Roman" w:cs="Times New Roman"/>
                <w:sz w:val="26"/>
                <w:szCs w:val="26"/>
              </w:rPr>
              <w:t>100%</w:t>
            </w:r>
          </w:p>
        </w:tc>
      </w:tr>
      <w:tr w:rsidR="00FF6C05" w:rsidRPr="0067602C" w:rsidTr="00FF6C05">
        <w:tc>
          <w:tcPr>
            <w:tcW w:w="692" w:type="dxa"/>
          </w:tcPr>
          <w:p w:rsidR="00FF6C05" w:rsidRPr="00FF6C05" w:rsidRDefault="00FF6C05" w:rsidP="00FF6C05">
            <w:pPr>
              <w:jc w:val="center"/>
              <w:rPr>
                <w:rFonts w:ascii="Times New Roman" w:eastAsia="Calibri" w:hAnsi="Times New Roman" w:cs="Times New Roman"/>
                <w:sz w:val="26"/>
                <w:szCs w:val="26"/>
              </w:rPr>
            </w:pPr>
            <w:r w:rsidRPr="00FF6C05">
              <w:rPr>
                <w:rFonts w:ascii="Times New Roman" w:eastAsia="Calibri" w:hAnsi="Times New Roman" w:cs="Times New Roman"/>
                <w:sz w:val="26"/>
                <w:szCs w:val="26"/>
              </w:rPr>
              <w:t>2</w:t>
            </w:r>
          </w:p>
        </w:tc>
        <w:tc>
          <w:tcPr>
            <w:tcW w:w="6249" w:type="dxa"/>
          </w:tcPr>
          <w:p w:rsidR="00FF6C05" w:rsidRPr="00FF6C05" w:rsidRDefault="00FF6C05" w:rsidP="00FF6C05">
            <w:pPr>
              <w:rPr>
                <w:rFonts w:ascii="Times New Roman" w:eastAsia="Calibri" w:hAnsi="Times New Roman" w:cs="Times New Roman"/>
                <w:sz w:val="26"/>
                <w:szCs w:val="26"/>
              </w:rPr>
            </w:pPr>
            <w:r w:rsidRPr="00FF6C05">
              <w:rPr>
                <w:rFonts w:ascii="Times New Roman" w:eastAsia="Calibri" w:hAnsi="Times New Roman" w:cs="Times New Roman"/>
                <w:sz w:val="26"/>
                <w:szCs w:val="26"/>
              </w:rPr>
              <w:t>Удовлетворенность контролируемых лиц и их представителей консультированием контрольного (надзорного) органа</w:t>
            </w:r>
          </w:p>
          <w:p w:rsidR="00FF6C05" w:rsidRPr="00FF6C05" w:rsidRDefault="00FF6C05" w:rsidP="00FF6C05">
            <w:pPr>
              <w:rPr>
                <w:rFonts w:ascii="Times New Roman" w:eastAsia="Calibri" w:hAnsi="Times New Roman" w:cs="Times New Roman"/>
                <w:sz w:val="26"/>
                <w:szCs w:val="26"/>
              </w:rPr>
            </w:pPr>
          </w:p>
        </w:tc>
        <w:tc>
          <w:tcPr>
            <w:tcW w:w="2552" w:type="dxa"/>
          </w:tcPr>
          <w:p w:rsidR="00FF6C05" w:rsidRPr="00FF6C05" w:rsidRDefault="00FF6C05" w:rsidP="00FF6C05">
            <w:pPr>
              <w:jc w:val="center"/>
              <w:rPr>
                <w:rFonts w:ascii="Times New Roman" w:eastAsia="Calibri" w:hAnsi="Times New Roman" w:cs="Times New Roman"/>
                <w:sz w:val="26"/>
                <w:szCs w:val="26"/>
              </w:rPr>
            </w:pPr>
            <w:r w:rsidRPr="00FF6C05">
              <w:rPr>
                <w:rFonts w:ascii="Times New Roman" w:eastAsia="Calibri" w:hAnsi="Times New Roman" w:cs="Times New Roman"/>
                <w:sz w:val="26"/>
                <w:szCs w:val="26"/>
              </w:rPr>
              <w:t>100%</w:t>
            </w:r>
          </w:p>
        </w:tc>
      </w:tr>
      <w:tr w:rsidR="00FF6C05" w:rsidRPr="0067602C" w:rsidTr="00FF6C05">
        <w:tc>
          <w:tcPr>
            <w:tcW w:w="692" w:type="dxa"/>
          </w:tcPr>
          <w:p w:rsidR="00FF6C05" w:rsidRPr="00FF6C05" w:rsidRDefault="00FF6C05" w:rsidP="00FF6C05">
            <w:pPr>
              <w:jc w:val="center"/>
              <w:rPr>
                <w:rFonts w:ascii="Times New Roman" w:eastAsia="Calibri" w:hAnsi="Times New Roman" w:cs="Times New Roman"/>
                <w:sz w:val="26"/>
                <w:szCs w:val="26"/>
              </w:rPr>
            </w:pPr>
            <w:r w:rsidRPr="00FF6C05">
              <w:rPr>
                <w:rFonts w:ascii="Times New Roman" w:eastAsia="Calibri" w:hAnsi="Times New Roman" w:cs="Times New Roman"/>
                <w:sz w:val="26"/>
                <w:szCs w:val="26"/>
              </w:rPr>
              <w:t>3</w:t>
            </w:r>
          </w:p>
        </w:tc>
        <w:tc>
          <w:tcPr>
            <w:tcW w:w="6249" w:type="dxa"/>
          </w:tcPr>
          <w:p w:rsidR="00FF6C05" w:rsidRPr="00FF6C05" w:rsidRDefault="00FF6C05" w:rsidP="00FF6C05">
            <w:pPr>
              <w:rPr>
                <w:rFonts w:ascii="Times New Roman" w:eastAsia="Calibri" w:hAnsi="Times New Roman" w:cs="Times New Roman"/>
                <w:sz w:val="26"/>
                <w:szCs w:val="26"/>
              </w:rPr>
            </w:pPr>
            <w:r w:rsidRPr="00FF6C05">
              <w:rPr>
                <w:rFonts w:ascii="Times New Roman" w:eastAsia="Calibri" w:hAnsi="Times New Roman" w:cs="Times New Roman"/>
                <w:sz w:val="26"/>
                <w:szCs w:val="26"/>
              </w:rPr>
              <w:t>Доля профилактических мероприятий в объеме контрольных мероприятий</w:t>
            </w:r>
          </w:p>
          <w:p w:rsidR="00FF6C05" w:rsidRPr="00FF6C05" w:rsidRDefault="00FF6C05" w:rsidP="00FF6C05">
            <w:pPr>
              <w:rPr>
                <w:rFonts w:ascii="Times New Roman" w:eastAsia="Calibri" w:hAnsi="Times New Roman" w:cs="Times New Roman"/>
                <w:sz w:val="26"/>
                <w:szCs w:val="26"/>
              </w:rPr>
            </w:pPr>
          </w:p>
        </w:tc>
        <w:tc>
          <w:tcPr>
            <w:tcW w:w="2552" w:type="dxa"/>
          </w:tcPr>
          <w:p w:rsidR="00FF6C05" w:rsidRPr="00FF6C05" w:rsidRDefault="003644CB" w:rsidP="00FF6C05">
            <w:pPr>
              <w:jc w:val="center"/>
              <w:rPr>
                <w:rFonts w:ascii="Times New Roman" w:eastAsia="Calibri" w:hAnsi="Times New Roman" w:cs="Times New Roman"/>
                <w:sz w:val="26"/>
                <w:szCs w:val="26"/>
              </w:rPr>
            </w:pPr>
            <w:r>
              <w:rPr>
                <w:rFonts w:ascii="Times New Roman" w:eastAsia="Calibri" w:hAnsi="Times New Roman" w:cs="Times New Roman"/>
                <w:sz w:val="26"/>
                <w:szCs w:val="26"/>
              </w:rPr>
              <w:t>95</w:t>
            </w:r>
            <w:r w:rsidR="00FF6C05" w:rsidRPr="00FF6C05">
              <w:rPr>
                <w:rFonts w:ascii="Times New Roman" w:eastAsia="Calibri" w:hAnsi="Times New Roman" w:cs="Times New Roman"/>
                <w:sz w:val="26"/>
                <w:szCs w:val="26"/>
              </w:rPr>
              <w:t>%</w:t>
            </w:r>
          </w:p>
        </w:tc>
      </w:tr>
      <w:tr w:rsidR="00FF6C05" w:rsidRPr="0067602C" w:rsidTr="00FF6C05">
        <w:tc>
          <w:tcPr>
            <w:tcW w:w="692" w:type="dxa"/>
          </w:tcPr>
          <w:p w:rsidR="00FF6C05" w:rsidRPr="00FF6C05" w:rsidRDefault="00FF6C05" w:rsidP="00FF6C05">
            <w:pPr>
              <w:jc w:val="center"/>
              <w:rPr>
                <w:rFonts w:ascii="Times New Roman" w:eastAsia="Calibri" w:hAnsi="Times New Roman" w:cs="Times New Roman"/>
                <w:sz w:val="26"/>
                <w:szCs w:val="26"/>
              </w:rPr>
            </w:pPr>
            <w:r w:rsidRPr="00FF6C05">
              <w:rPr>
                <w:rFonts w:ascii="Times New Roman" w:eastAsia="Calibri" w:hAnsi="Times New Roman" w:cs="Times New Roman"/>
                <w:sz w:val="26"/>
                <w:szCs w:val="26"/>
              </w:rPr>
              <w:t>4</w:t>
            </w:r>
          </w:p>
        </w:tc>
        <w:tc>
          <w:tcPr>
            <w:tcW w:w="6249" w:type="dxa"/>
          </w:tcPr>
          <w:p w:rsidR="00FF6C05" w:rsidRPr="00FF6C05" w:rsidRDefault="00FF6C05" w:rsidP="00FF6C05">
            <w:pPr>
              <w:rPr>
                <w:rFonts w:ascii="Times New Roman" w:eastAsia="Calibri" w:hAnsi="Times New Roman" w:cs="Times New Roman"/>
                <w:sz w:val="26"/>
                <w:szCs w:val="26"/>
              </w:rPr>
            </w:pPr>
            <w:r w:rsidRPr="00FF6C05">
              <w:rPr>
                <w:rFonts w:ascii="Times New Roman" w:eastAsia="Calibri" w:hAnsi="Times New Roman" w:cs="Times New Roman"/>
                <w:sz w:val="26"/>
                <w:szCs w:val="26"/>
              </w:rPr>
              <w:t>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w:t>
            </w:r>
          </w:p>
        </w:tc>
        <w:tc>
          <w:tcPr>
            <w:tcW w:w="2552" w:type="dxa"/>
          </w:tcPr>
          <w:p w:rsidR="00FF6C05" w:rsidRPr="00FF6C05" w:rsidRDefault="00FF6C05" w:rsidP="00FF6C05">
            <w:pPr>
              <w:jc w:val="center"/>
              <w:rPr>
                <w:rFonts w:ascii="Times New Roman" w:eastAsia="Calibri" w:hAnsi="Times New Roman" w:cs="Times New Roman"/>
                <w:sz w:val="26"/>
                <w:szCs w:val="26"/>
              </w:rPr>
            </w:pPr>
            <w:r w:rsidRPr="00FF6C05">
              <w:rPr>
                <w:rFonts w:ascii="Times New Roman" w:eastAsia="Calibri" w:hAnsi="Times New Roman" w:cs="Times New Roman"/>
                <w:sz w:val="26"/>
                <w:szCs w:val="26"/>
              </w:rPr>
              <w:t>0%.</w:t>
            </w:r>
          </w:p>
        </w:tc>
      </w:tr>
    </w:tbl>
    <w:p w:rsidR="006661CA" w:rsidRPr="0067602C" w:rsidRDefault="006661CA" w:rsidP="00212EEF">
      <w:pPr>
        <w:pStyle w:val="a8"/>
        <w:jc w:val="both"/>
        <w:rPr>
          <w:rFonts w:ascii="Times New Roman" w:hAnsi="Times New Roman" w:cs="Times New Roman"/>
          <w:bCs/>
          <w:sz w:val="26"/>
          <w:szCs w:val="26"/>
        </w:rPr>
      </w:pPr>
    </w:p>
    <w:p w:rsidR="009705C7" w:rsidRPr="0067602C" w:rsidRDefault="00FA02D2" w:rsidP="00E107B2">
      <w:pPr>
        <w:pStyle w:val="a8"/>
        <w:ind w:firstLine="709"/>
        <w:jc w:val="both"/>
        <w:rPr>
          <w:rFonts w:ascii="Times New Roman" w:hAnsi="Times New Roman" w:cs="Times New Roman"/>
          <w:bCs/>
          <w:sz w:val="26"/>
          <w:szCs w:val="26"/>
        </w:rPr>
      </w:pPr>
      <w:r w:rsidRPr="0067602C">
        <w:rPr>
          <w:rFonts w:ascii="Times New Roman" w:hAnsi="Times New Roman" w:cs="Times New Roman"/>
          <w:bCs/>
          <w:sz w:val="26"/>
          <w:szCs w:val="26"/>
        </w:rPr>
        <w:t>Ожидаемый результат Программы</w:t>
      </w:r>
      <w:r w:rsidR="00A71AE8" w:rsidRPr="0067602C">
        <w:rPr>
          <w:rFonts w:ascii="Times New Roman" w:hAnsi="Times New Roman" w:cs="Times New Roman"/>
          <w:bCs/>
          <w:sz w:val="26"/>
          <w:szCs w:val="26"/>
        </w:rPr>
        <w:t>:</w:t>
      </w:r>
    </w:p>
    <w:p w:rsidR="00616793" w:rsidRPr="0067602C" w:rsidRDefault="00FA02D2" w:rsidP="00F55459">
      <w:pPr>
        <w:pStyle w:val="a8"/>
        <w:ind w:firstLine="709"/>
        <w:jc w:val="both"/>
        <w:rPr>
          <w:rFonts w:ascii="Times New Roman" w:hAnsi="Times New Roman" w:cs="Times New Roman"/>
          <w:bCs/>
          <w:sz w:val="26"/>
          <w:szCs w:val="26"/>
        </w:rPr>
      </w:pPr>
      <w:r w:rsidRPr="0067602C">
        <w:rPr>
          <w:rFonts w:ascii="Times New Roman" w:hAnsi="Times New Roman" w:cs="Times New Roman"/>
          <w:bCs/>
          <w:sz w:val="26"/>
          <w:szCs w:val="26"/>
        </w:rPr>
        <w:t xml:space="preserve">снижение количества выявленных нарушений обязательных требований, установленных муниципальными правовыми актами при увеличении количества и качества проводимых </w:t>
      </w:r>
      <w:r w:rsidR="00127ADE" w:rsidRPr="0067602C">
        <w:rPr>
          <w:rFonts w:ascii="Times New Roman" w:hAnsi="Times New Roman" w:cs="Times New Roman"/>
          <w:bCs/>
          <w:sz w:val="26"/>
          <w:szCs w:val="26"/>
        </w:rPr>
        <w:t>профилактических мероприятий</w:t>
      </w:r>
      <w:r w:rsidR="00A71AE8" w:rsidRPr="0067602C">
        <w:rPr>
          <w:rFonts w:ascii="Times New Roman" w:hAnsi="Times New Roman" w:cs="Times New Roman"/>
          <w:bCs/>
          <w:sz w:val="26"/>
          <w:szCs w:val="26"/>
        </w:rPr>
        <w:t>;</w:t>
      </w:r>
    </w:p>
    <w:p w:rsidR="001A18E1" w:rsidRPr="0067602C" w:rsidRDefault="001A18E1" w:rsidP="00F55459">
      <w:pPr>
        <w:pStyle w:val="a8"/>
        <w:ind w:firstLine="709"/>
        <w:jc w:val="both"/>
        <w:rPr>
          <w:rFonts w:ascii="Times New Roman" w:hAnsi="Times New Roman" w:cs="Times New Roman"/>
          <w:bCs/>
          <w:sz w:val="26"/>
          <w:szCs w:val="26"/>
        </w:rPr>
      </w:pPr>
      <w:r w:rsidRPr="0067602C">
        <w:rPr>
          <w:rFonts w:ascii="Times New Roman" w:hAnsi="Times New Roman" w:cs="Times New Roman"/>
          <w:bCs/>
          <w:sz w:val="26"/>
          <w:szCs w:val="26"/>
        </w:rPr>
        <w:t>увеличение доли мероприятий по профилактике нарушений</w:t>
      </w:r>
      <w:r w:rsidR="00A71AE8" w:rsidRPr="0067602C">
        <w:rPr>
          <w:rFonts w:ascii="Times New Roman" w:hAnsi="Times New Roman" w:cs="Times New Roman"/>
          <w:bCs/>
          <w:sz w:val="26"/>
          <w:szCs w:val="26"/>
        </w:rPr>
        <w:t xml:space="preserve"> </w:t>
      </w:r>
      <w:r w:rsidRPr="0067602C">
        <w:rPr>
          <w:rFonts w:ascii="Times New Roman" w:hAnsi="Times New Roman" w:cs="Times New Roman"/>
          <w:bCs/>
          <w:sz w:val="26"/>
          <w:szCs w:val="26"/>
        </w:rPr>
        <w:t>обязательных требований, требований, установленных муниципальными</w:t>
      </w:r>
      <w:r w:rsidR="000E7628" w:rsidRPr="0067602C">
        <w:rPr>
          <w:rFonts w:ascii="Times New Roman" w:hAnsi="Times New Roman" w:cs="Times New Roman"/>
          <w:bCs/>
          <w:sz w:val="26"/>
          <w:szCs w:val="26"/>
        </w:rPr>
        <w:t xml:space="preserve"> </w:t>
      </w:r>
      <w:r w:rsidRPr="0067602C">
        <w:rPr>
          <w:rFonts w:ascii="Times New Roman" w:hAnsi="Times New Roman" w:cs="Times New Roman"/>
          <w:bCs/>
          <w:sz w:val="26"/>
          <w:szCs w:val="26"/>
        </w:rPr>
        <w:t>правовыми актами;</w:t>
      </w:r>
    </w:p>
    <w:p w:rsidR="001A18E1" w:rsidRPr="0067602C" w:rsidRDefault="001A18E1" w:rsidP="00F55459">
      <w:pPr>
        <w:pStyle w:val="a8"/>
        <w:ind w:firstLine="709"/>
        <w:jc w:val="both"/>
        <w:rPr>
          <w:rFonts w:ascii="Times New Roman" w:hAnsi="Times New Roman" w:cs="Times New Roman"/>
          <w:bCs/>
          <w:sz w:val="26"/>
          <w:szCs w:val="26"/>
        </w:rPr>
      </w:pPr>
      <w:r w:rsidRPr="0067602C">
        <w:rPr>
          <w:rFonts w:ascii="Times New Roman" w:hAnsi="Times New Roman" w:cs="Times New Roman"/>
          <w:bCs/>
          <w:sz w:val="26"/>
          <w:szCs w:val="26"/>
        </w:rPr>
        <w:t>предотвращение на</w:t>
      </w:r>
      <w:r w:rsidR="000E7628" w:rsidRPr="0067602C">
        <w:rPr>
          <w:rFonts w:ascii="Times New Roman" w:hAnsi="Times New Roman" w:cs="Times New Roman"/>
          <w:bCs/>
          <w:sz w:val="26"/>
          <w:szCs w:val="26"/>
        </w:rPr>
        <w:t xml:space="preserve">рушения обязательных требований </w:t>
      </w:r>
      <w:r w:rsidR="0083760D" w:rsidRPr="0067602C">
        <w:rPr>
          <w:rFonts w:ascii="Times New Roman" w:hAnsi="Times New Roman" w:cs="Times New Roman"/>
          <w:bCs/>
          <w:sz w:val="26"/>
          <w:szCs w:val="26"/>
        </w:rPr>
        <w:t>законодательства</w:t>
      </w:r>
      <w:r w:rsidRPr="0067602C">
        <w:rPr>
          <w:rFonts w:ascii="Times New Roman" w:hAnsi="Times New Roman" w:cs="Times New Roman"/>
          <w:bCs/>
          <w:sz w:val="26"/>
          <w:szCs w:val="26"/>
        </w:rPr>
        <w:t>;</w:t>
      </w:r>
    </w:p>
    <w:p w:rsidR="00616793" w:rsidRPr="0067602C" w:rsidRDefault="001A18E1" w:rsidP="00F55459">
      <w:pPr>
        <w:pStyle w:val="a8"/>
        <w:ind w:firstLine="709"/>
        <w:jc w:val="both"/>
        <w:rPr>
          <w:rFonts w:ascii="Times New Roman" w:hAnsi="Times New Roman" w:cs="Times New Roman"/>
          <w:bCs/>
          <w:sz w:val="26"/>
          <w:szCs w:val="26"/>
        </w:rPr>
      </w:pPr>
      <w:r w:rsidRPr="0067602C">
        <w:rPr>
          <w:rFonts w:ascii="Times New Roman" w:hAnsi="Times New Roman" w:cs="Times New Roman"/>
          <w:bCs/>
          <w:sz w:val="26"/>
          <w:szCs w:val="26"/>
        </w:rPr>
        <w:t xml:space="preserve">повышение уровня доверия </w:t>
      </w:r>
      <w:r w:rsidR="0070514E" w:rsidRPr="0067602C">
        <w:rPr>
          <w:rFonts w:ascii="Times New Roman" w:hAnsi="Times New Roman" w:cs="Times New Roman"/>
          <w:bCs/>
          <w:sz w:val="26"/>
          <w:szCs w:val="26"/>
        </w:rPr>
        <w:t xml:space="preserve">контролируемых </w:t>
      </w:r>
      <w:r w:rsidR="001B1AFD" w:rsidRPr="0067602C">
        <w:rPr>
          <w:rFonts w:ascii="Times New Roman" w:hAnsi="Times New Roman" w:cs="Times New Roman"/>
          <w:bCs/>
          <w:sz w:val="26"/>
          <w:szCs w:val="26"/>
        </w:rPr>
        <w:t>лиц к</w:t>
      </w:r>
      <w:r w:rsidR="0070514E" w:rsidRPr="0067602C">
        <w:rPr>
          <w:rFonts w:ascii="Times New Roman" w:hAnsi="Times New Roman" w:cs="Times New Roman"/>
          <w:bCs/>
          <w:sz w:val="26"/>
          <w:szCs w:val="26"/>
        </w:rPr>
        <w:t xml:space="preserve"> </w:t>
      </w:r>
      <w:r w:rsidRPr="0067602C">
        <w:rPr>
          <w:rFonts w:ascii="Times New Roman" w:hAnsi="Times New Roman" w:cs="Times New Roman"/>
          <w:bCs/>
          <w:sz w:val="26"/>
          <w:szCs w:val="26"/>
        </w:rPr>
        <w:t>контрольному органу</w:t>
      </w:r>
      <w:r w:rsidR="0070514E" w:rsidRPr="0067602C">
        <w:rPr>
          <w:rFonts w:ascii="Times New Roman" w:hAnsi="Times New Roman" w:cs="Times New Roman"/>
          <w:bCs/>
          <w:sz w:val="26"/>
          <w:szCs w:val="26"/>
        </w:rPr>
        <w:t>.</w:t>
      </w:r>
    </w:p>
    <w:p w:rsidR="0070514E" w:rsidRPr="0067602C" w:rsidRDefault="0070514E" w:rsidP="001A18E1">
      <w:pPr>
        <w:pStyle w:val="a8"/>
        <w:jc w:val="both"/>
        <w:rPr>
          <w:rFonts w:ascii="Times New Roman" w:hAnsi="Times New Roman" w:cs="Times New Roman"/>
          <w:bCs/>
          <w:sz w:val="26"/>
          <w:szCs w:val="26"/>
        </w:rPr>
      </w:pPr>
    </w:p>
    <w:p w:rsidR="00A71AE8" w:rsidRPr="0067602C" w:rsidRDefault="00A71AE8" w:rsidP="001A18E1">
      <w:pPr>
        <w:pStyle w:val="a8"/>
        <w:jc w:val="both"/>
        <w:rPr>
          <w:rFonts w:ascii="Times New Roman" w:hAnsi="Times New Roman" w:cs="Times New Roman"/>
          <w:bCs/>
          <w:sz w:val="26"/>
          <w:szCs w:val="26"/>
        </w:rPr>
      </w:pPr>
    </w:p>
    <w:p w:rsidR="00A71AE8" w:rsidRPr="0067602C" w:rsidRDefault="004C7EC0" w:rsidP="001A18E1">
      <w:pPr>
        <w:pStyle w:val="a8"/>
        <w:jc w:val="both"/>
        <w:rPr>
          <w:rFonts w:ascii="Times New Roman" w:hAnsi="Times New Roman" w:cs="Times New Roman"/>
          <w:bCs/>
          <w:sz w:val="26"/>
          <w:szCs w:val="26"/>
        </w:rPr>
      </w:pPr>
      <w:r>
        <w:rPr>
          <w:rFonts w:ascii="Times New Roman" w:hAnsi="Times New Roman" w:cs="Times New Roman"/>
          <w:bCs/>
          <w:sz w:val="26"/>
          <w:szCs w:val="26"/>
        </w:rPr>
        <w:t>Управляющий делами</w:t>
      </w:r>
      <w:r w:rsidR="00A71AE8" w:rsidRPr="0067602C">
        <w:rPr>
          <w:rFonts w:ascii="Times New Roman" w:hAnsi="Times New Roman" w:cs="Times New Roman"/>
          <w:bCs/>
          <w:sz w:val="26"/>
          <w:szCs w:val="26"/>
        </w:rPr>
        <w:t xml:space="preserve"> администрации                                          </w:t>
      </w:r>
      <w:r w:rsidR="00211633" w:rsidRPr="0067602C">
        <w:rPr>
          <w:rFonts w:ascii="Times New Roman" w:hAnsi="Times New Roman" w:cs="Times New Roman"/>
          <w:bCs/>
          <w:sz w:val="26"/>
          <w:szCs w:val="26"/>
        </w:rPr>
        <w:t xml:space="preserve">   </w:t>
      </w:r>
      <w:r>
        <w:rPr>
          <w:rFonts w:ascii="Times New Roman" w:hAnsi="Times New Roman" w:cs="Times New Roman"/>
          <w:bCs/>
          <w:sz w:val="26"/>
          <w:szCs w:val="26"/>
        </w:rPr>
        <w:t xml:space="preserve">            Н.</w:t>
      </w:r>
      <w:r w:rsidR="00211633" w:rsidRPr="0067602C">
        <w:rPr>
          <w:rFonts w:ascii="Times New Roman" w:hAnsi="Times New Roman" w:cs="Times New Roman"/>
          <w:bCs/>
          <w:sz w:val="26"/>
          <w:szCs w:val="26"/>
        </w:rPr>
        <w:t xml:space="preserve"> </w:t>
      </w:r>
      <w:r>
        <w:rPr>
          <w:rFonts w:ascii="Times New Roman" w:hAnsi="Times New Roman" w:cs="Times New Roman"/>
          <w:bCs/>
          <w:sz w:val="26"/>
          <w:szCs w:val="26"/>
        </w:rPr>
        <w:t xml:space="preserve">М. </w:t>
      </w:r>
      <w:proofErr w:type="spellStart"/>
      <w:r>
        <w:rPr>
          <w:rFonts w:ascii="Times New Roman" w:hAnsi="Times New Roman" w:cs="Times New Roman"/>
          <w:bCs/>
          <w:sz w:val="26"/>
          <w:szCs w:val="26"/>
        </w:rPr>
        <w:t>Хисамов</w:t>
      </w:r>
      <w:proofErr w:type="spellEnd"/>
    </w:p>
    <w:sectPr w:rsidR="00A71AE8" w:rsidRPr="0067602C" w:rsidSect="00E1039E">
      <w:pgSz w:w="11906" w:h="16838" w:code="9"/>
      <w:pgMar w:top="993" w:right="707" w:bottom="993"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A3" w:rsidRDefault="00D97FA3" w:rsidP="007B25AA">
      <w:r>
        <w:separator/>
      </w:r>
    </w:p>
  </w:endnote>
  <w:endnote w:type="continuationSeparator" w:id="0">
    <w:p w:rsidR="00D97FA3" w:rsidRDefault="00D97FA3" w:rsidP="007B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NewtonITT">
    <w:panose1 w:val="02020503070406020304"/>
    <w:charset w:val="CC"/>
    <w:family w:val="roman"/>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A3" w:rsidRDefault="00D97FA3" w:rsidP="007B25AA">
      <w:r>
        <w:separator/>
      </w:r>
    </w:p>
  </w:footnote>
  <w:footnote w:type="continuationSeparator" w:id="0">
    <w:p w:rsidR="00D97FA3" w:rsidRDefault="00D97FA3" w:rsidP="007B2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0748D"/>
    <w:multiLevelType w:val="multilevel"/>
    <w:tmpl w:val="18AAA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B34A88"/>
    <w:multiLevelType w:val="multilevel"/>
    <w:tmpl w:val="18AAA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6E6F6B"/>
    <w:multiLevelType w:val="hybridMultilevel"/>
    <w:tmpl w:val="DD56B64C"/>
    <w:lvl w:ilvl="0" w:tplc="32D21F3A">
      <w:start w:val="1"/>
      <w:numFmt w:val="decimal"/>
      <w:lvlText w:val="%1."/>
      <w:lvlJc w:val="left"/>
      <w:pPr>
        <w:tabs>
          <w:tab w:val="num" w:pos="720"/>
        </w:tabs>
        <w:ind w:left="720" w:hanging="360"/>
      </w:pPr>
      <w:rPr>
        <w:rFonts w:hint="default"/>
      </w:rPr>
    </w:lvl>
    <w:lvl w:ilvl="1" w:tplc="400C7408">
      <w:numFmt w:val="none"/>
      <w:lvlText w:val=""/>
      <w:lvlJc w:val="left"/>
      <w:pPr>
        <w:tabs>
          <w:tab w:val="num" w:pos="360"/>
        </w:tabs>
      </w:pPr>
    </w:lvl>
    <w:lvl w:ilvl="2" w:tplc="D6B6A4D0">
      <w:numFmt w:val="none"/>
      <w:lvlText w:val=""/>
      <w:lvlJc w:val="left"/>
      <w:pPr>
        <w:tabs>
          <w:tab w:val="num" w:pos="360"/>
        </w:tabs>
      </w:pPr>
    </w:lvl>
    <w:lvl w:ilvl="3" w:tplc="4FD04CB2">
      <w:numFmt w:val="none"/>
      <w:lvlText w:val=""/>
      <w:lvlJc w:val="left"/>
      <w:pPr>
        <w:tabs>
          <w:tab w:val="num" w:pos="360"/>
        </w:tabs>
      </w:pPr>
    </w:lvl>
    <w:lvl w:ilvl="4" w:tplc="AC360D02">
      <w:numFmt w:val="none"/>
      <w:lvlText w:val=""/>
      <w:lvlJc w:val="left"/>
      <w:pPr>
        <w:tabs>
          <w:tab w:val="num" w:pos="360"/>
        </w:tabs>
      </w:pPr>
    </w:lvl>
    <w:lvl w:ilvl="5" w:tplc="4DCE613A">
      <w:numFmt w:val="none"/>
      <w:lvlText w:val=""/>
      <w:lvlJc w:val="left"/>
      <w:pPr>
        <w:tabs>
          <w:tab w:val="num" w:pos="360"/>
        </w:tabs>
      </w:pPr>
    </w:lvl>
    <w:lvl w:ilvl="6" w:tplc="821038D8">
      <w:numFmt w:val="none"/>
      <w:lvlText w:val=""/>
      <w:lvlJc w:val="left"/>
      <w:pPr>
        <w:tabs>
          <w:tab w:val="num" w:pos="360"/>
        </w:tabs>
      </w:pPr>
    </w:lvl>
    <w:lvl w:ilvl="7" w:tplc="42ECC8A4">
      <w:numFmt w:val="none"/>
      <w:lvlText w:val=""/>
      <w:lvlJc w:val="left"/>
      <w:pPr>
        <w:tabs>
          <w:tab w:val="num" w:pos="360"/>
        </w:tabs>
      </w:pPr>
    </w:lvl>
    <w:lvl w:ilvl="8" w:tplc="DA4A0A70">
      <w:numFmt w:val="none"/>
      <w:lvlText w:val=""/>
      <w:lvlJc w:val="left"/>
      <w:pPr>
        <w:tabs>
          <w:tab w:val="num" w:pos="360"/>
        </w:tabs>
      </w:pPr>
    </w:lvl>
  </w:abstractNum>
  <w:abstractNum w:abstractNumId="3">
    <w:nsid w:val="4F1476AB"/>
    <w:multiLevelType w:val="hybridMultilevel"/>
    <w:tmpl w:val="24400908"/>
    <w:lvl w:ilvl="0" w:tplc="6700F6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F6D4D0A"/>
    <w:multiLevelType w:val="multilevel"/>
    <w:tmpl w:val="18AAA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36"/>
    <w:rsid w:val="00001558"/>
    <w:rsid w:val="00003AC8"/>
    <w:rsid w:val="00007130"/>
    <w:rsid w:val="00013E02"/>
    <w:rsid w:val="00015771"/>
    <w:rsid w:val="000263BB"/>
    <w:rsid w:val="00027261"/>
    <w:rsid w:val="000315C2"/>
    <w:rsid w:val="00034783"/>
    <w:rsid w:val="00040650"/>
    <w:rsid w:val="00041215"/>
    <w:rsid w:val="00051AF7"/>
    <w:rsid w:val="00052F2D"/>
    <w:rsid w:val="00054197"/>
    <w:rsid w:val="000577FD"/>
    <w:rsid w:val="00057D14"/>
    <w:rsid w:val="000675AA"/>
    <w:rsid w:val="0007237C"/>
    <w:rsid w:val="00083C82"/>
    <w:rsid w:val="0008735F"/>
    <w:rsid w:val="0009216F"/>
    <w:rsid w:val="00093444"/>
    <w:rsid w:val="000B63DA"/>
    <w:rsid w:val="000B6C00"/>
    <w:rsid w:val="000C3A70"/>
    <w:rsid w:val="000C4EF3"/>
    <w:rsid w:val="000D1E6E"/>
    <w:rsid w:val="000D5166"/>
    <w:rsid w:val="000E473F"/>
    <w:rsid w:val="000E7628"/>
    <w:rsid w:val="0010373A"/>
    <w:rsid w:val="00111058"/>
    <w:rsid w:val="00112D1C"/>
    <w:rsid w:val="00115055"/>
    <w:rsid w:val="00127ADE"/>
    <w:rsid w:val="0014021C"/>
    <w:rsid w:val="00143AAD"/>
    <w:rsid w:val="001449B9"/>
    <w:rsid w:val="00147F93"/>
    <w:rsid w:val="00154371"/>
    <w:rsid w:val="00156D14"/>
    <w:rsid w:val="00165D9C"/>
    <w:rsid w:val="0017374F"/>
    <w:rsid w:val="00177D16"/>
    <w:rsid w:val="001847EA"/>
    <w:rsid w:val="00185B07"/>
    <w:rsid w:val="00186672"/>
    <w:rsid w:val="001A18E1"/>
    <w:rsid w:val="001A2E60"/>
    <w:rsid w:val="001B1AFD"/>
    <w:rsid w:val="001B2C85"/>
    <w:rsid w:val="001B505E"/>
    <w:rsid w:val="001C1A99"/>
    <w:rsid w:val="001C627C"/>
    <w:rsid w:val="001D0134"/>
    <w:rsid w:val="001D2E28"/>
    <w:rsid w:val="001F01CD"/>
    <w:rsid w:val="001F18FE"/>
    <w:rsid w:val="001F2A69"/>
    <w:rsid w:val="001F2A9C"/>
    <w:rsid w:val="001F7A7A"/>
    <w:rsid w:val="00201992"/>
    <w:rsid w:val="00203799"/>
    <w:rsid w:val="00211633"/>
    <w:rsid w:val="00212EEF"/>
    <w:rsid w:val="002144A5"/>
    <w:rsid w:val="00222C63"/>
    <w:rsid w:val="00231279"/>
    <w:rsid w:val="00243301"/>
    <w:rsid w:val="00243EBC"/>
    <w:rsid w:val="00250949"/>
    <w:rsid w:val="0025161F"/>
    <w:rsid w:val="00257902"/>
    <w:rsid w:val="00262562"/>
    <w:rsid w:val="0026272D"/>
    <w:rsid w:val="00283055"/>
    <w:rsid w:val="00285E77"/>
    <w:rsid w:val="00292033"/>
    <w:rsid w:val="002A24A9"/>
    <w:rsid w:val="002A50A4"/>
    <w:rsid w:val="002B1194"/>
    <w:rsid w:val="002B45A8"/>
    <w:rsid w:val="002D2CA0"/>
    <w:rsid w:val="002E1B9D"/>
    <w:rsid w:val="002E39A7"/>
    <w:rsid w:val="002E3E8D"/>
    <w:rsid w:val="002E4316"/>
    <w:rsid w:val="002F5AD2"/>
    <w:rsid w:val="00315293"/>
    <w:rsid w:val="003174AC"/>
    <w:rsid w:val="00324865"/>
    <w:rsid w:val="00330416"/>
    <w:rsid w:val="00335201"/>
    <w:rsid w:val="003479C6"/>
    <w:rsid w:val="00353F38"/>
    <w:rsid w:val="0035773C"/>
    <w:rsid w:val="003644CB"/>
    <w:rsid w:val="00371548"/>
    <w:rsid w:val="00372489"/>
    <w:rsid w:val="003850AA"/>
    <w:rsid w:val="00386D68"/>
    <w:rsid w:val="003944A0"/>
    <w:rsid w:val="003971AF"/>
    <w:rsid w:val="003A0A77"/>
    <w:rsid w:val="003A77EB"/>
    <w:rsid w:val="003B0560"/>
    <w:rsid w:val="003C17DE"/>
    <w:rsid w:val="003D0AA4"/>
    <w:rsid w:val="003D1FB1"/>
    <w:rsid w:val="003D27A1"/>
    <w:rsid w:val="003D28E0"/>
    <w:rsid w:val="003E1238"/>
    <w:rsid w:val="003F1C88"/>
    <w:rsid w:val="003F653C"/>
    <w:rsid w:val="004023EE"/>
    <w:rsid w:val="00405790"/>
    <w:rsid w:val="004117B5"/>
    <w:rsid w:val="004138D6"/>
    <w:rsid w:val="004204BB"/>
    <w:rsid w:val="00423768"/>
    <w:rsid w:val="0042522D"/>
    <w:rsid w:val="00432253"/>
    <w:rsid w:val="00434086"/>
    <w:rsid w:val="004341EB"/>
    <w:rsid w:val="004357F1"/>
    <w:rsid w:val="00436EA3"/>
    <w:rsid w:val="004400C1"/>
    <w:rsid w:val="0044165E"/>
    <w:rsid w:val="004424A1"/>
    <w:rsid w:val="00442EA4"/>
    <w:rsid w:val="00450514"/>
    <w:rsid w:val="004702C7"/>
    <w:rsid w:val="004772FA"/>
    <w:rsid w:val="004844CD"/>
    <w:rsid w:val="00490E5B"/>
    <w:rsid w:val="00491A1D"/>
    <w:rsid w:val="004A55CA"/>
    <w:rsid w:val="004A6731"/>
    <w:rsid w:val="004A7124"/>
    <w:rsid w:val="004A7777"/>
    <w:rsid w:val="004B20DF"/>
    <w:rsid w:val="004B441E"/>
    <w:rsid w:val="004B47B9"/>
    <w:rsid w:val="004B4BE0"/>
    <w:rsid w:val="004B57F7"/>
    <w:rsid w:val="004C5C59"/>
    <w:rsid w:val="004C7EC0"/>
    <w:rsid w:val="004D1733"/>
    <w:rsid w:val="004E7DF1"/>
    <w:rsid w:val="004F35D0"/>
    <w:rsid w:val="004F576E"/>
    <w:rsid w:val="004F59FB"/>
    <w:rsid w:val="005006D4"/>
    <w:rsid w:val="0050571D"/>
    <w:rsid w:val="00510B5A"/>
    <w:rsid w:val="00514D6A"/>
    <w:rsid w:val="005203A5"/>
    <w:rsid w:val="00526519"/>
    <w:rsid w:val="00527249"/>
    <w:rsid w:val="00530C01"/>
    <w:rsid w:val="00533D00"/>
    <w:rsid w:val="005437B2"/>
    <w:rsid w:val="00561ACD"/>
    <w:rsid w:val="00562A10"/>
    <w:rsid w:val="00570A1D"/>
    <w:rsid w:val="00595149"/>
    <w:rsid w:val="00595268"/>
    <w:rsid w:val="005A5563"/>
    <w:rsid w:val="005A76C3"/>
    <w:rsid w:val="005B1134"/>
    <w:rsid w:val="005B3CAC"/>
    <w:rsid w:val="005C206C"/>
    <w:rsid w:val="005C56C1"/>
    <w:rsid w:val="005C6464"/>
    <w:rsid w:val="005D1FB4"/>
    <w:rsid w:val="005D2ADD"/>
    <w:rsid w:val="005D5EDB"/>
    <w:rsid w:val="005E14C3"/>
    <w:rsid w:val="005E1B34"/>
    <w:rsid w:val="005E29BD"/>
    <w:rsid w:val="005F7A97"/>
    <w:rsid w:val="00606D75"/>
    <w:rsid w:val="00614565"/>
    <w:rsid w:val="00616793"/>
    <w:rsid w:val="00620D06"/>
    <w:rsid w:val="006212B8"/>
    <w:rsid w:val="00625E05"/>
    <w:rsid w:val="00630D73"/>
    <w:rsid w:val="0063416B"/>
    <w:rsid w:val="00634ADC"/>
    <w:rsid w:val="00640DA4"/>
    <w:rsid w:val="006470A3"/>
    <w:rsid w:val="006500AC"/>
    <w:rsid w:val="00663525"/>
    <w:rsid w:val="006645EA"/>
    <w:rsid w:val="006661CA"/>
    <w:rsid w:val="0067452B"/>
    <w:rsid w:val="0067602C"/>
    <w:rsid w:val="006810A6"/>
    <w:rsid w:val="0068462B"/>
    <w:rsid w:val="00685660"/>
    <w:rsid w:val="00696537"/>
    <w:rsid w:val="00697DF9"/>
    <w:rsid w:val="006A7475"/>
    <w:rsid w:val="006B3B07"/>
    <w:rsid w:val="006B4613"/>
    <w:rsid w:val="006C06DA"/>
    <w:rsid w:val="006D578B"/>
    <w:rsid w:val="006D6E50"/>
    <w:rsid w:val="006E0621"/>
    <w:rsid w:val="006E0740"/>
    <w:rsid w:val="006E28F3"/>
    <w:rsid w:val="006E6E77"/>
    <w:rsid w:val="006F2509"/>
    <w:rsid w:val="00701B0A"/>
    <w:rsid w:val="007036ED"/>
    <w:rsid w:val="007049EB"/>
    <w:rsid w:val="0070514E"/>
    <w:rsid w:val="00710AD1"/>
    <w:rsid w:val="00715C8D"/>
    <w:rsid w:val="00721006"/>
    <w:rsid w:val="0073412B"/>
    <w:rsid w:val="00736D84"/>
    <w:rsid w:val="007417ED"/>
    <w:rsid w:val="007436A6"/>
    <w:rsid w:val="0075125B"/>
    <w:rsid w:val="0075156E"/>
    <w:rsid w:val="00752BD3"/>
    <w:rsid w:val="00765682"/>
    <w:rsid w:val="00765AED"/>
    <w:rsid w:val="007718DC"/>
    <w:rsid w:val="007723BD"/>
    <w:rsid w:val="007945A8"/>
    <w:rsid w:val="007951FE"/>
    <w:rsid w:val="007A209D"/>
    <w:rsid w:val="007B198B"/>
    <w:rsid w:val="007B24C5"/>
    <w:rsid w:val="007B25AA"/>
    <w:rsid w:val="007B6E66"/>
    <w:rsid w:val="007C5656"/>
    <w:rsid w:val="007D2767"/>
    <w:rsid w:val="007D2C63"/>
    <w:rsid w:val="007D693F"/>
    <w:rsid w:val="007E56D4"/>
    <w:rsid w:val="007E5B13"/>
    <w:rsid w:val="007F0546"/>
    <w:rsid w:val="007F6F7C"/>
    <w:rsid w:val="0080322E"/>
    <w:rsid w:val="00804865"/>
    <w:rsid w:val="0080702B"/>
    <w:rsid w:val="00822F73"/>
    <w:rsid w:val="0083760D"/>
    <w:rsid w:val="008532FC"/>
    <w:rsid w:val="008631FF"/>
    <w:rsid w:val="00865E10"/>
    <w:rsid w:val="00870D5A"/>
    <w:rsid w:val="00874F72"/>
    <w:rsid w:val="00882BDF"/>
    <w:rsid w:val="0088454D"/>
    <w:rsid w:val="00884E96"/>
    <w:rsid w:val="00886CAC"/>
    <w:rsid w:val="00891B3E"/>
    <w:rsid w:val="00892954"/>
    <w:rsid w:val="00892FED"/>
    <w:rsid w:val="00894F26"/>
    <w:rsid w:val="008A3CA6"/>
    <w:rsid w:val="008A6CAA"/>
    <w:rsid w:val="008B2DB0"/>
    <w:rsid w:val="008B73AB"/>
    <w:rsid w:val="008D469F"/>
    <w:rsid w:val="008E2645"/>
    <w:rsid w:val="00907639"/>
    <w:rsid w:val="0091156D"/>
    <w:rsid w:val="00916BB8"/>
    <w:rsid w:val="0092378D"/>
    <w:rsid w:val="00924D40"/>
    <w:rsid w:val="00925D36"/>
    <w:rsid w:val="0092779F"/>
    <w:rsid w:val="00930E7C"/>
    <w:rsid w:val="00944D86"/>
    <w:rsid w:val="009469BD"/>
    <w:rsid w:val="0095301C"/>
    <w:rsid w:val="00953B77"/>
    <w:rsid w:val="009549F4"/>
    <w:rsid w:val="00954BE3"/>
    <w:rsid w:val="00956596"/>
    <w:rsid w:val="0095672E"/>
    <w:rsid w:val="00966D4B"/>
    <w:rsid w:val="009705C7"/>
    <w:rsid w:val="00977323"/>
    <w:rsid w:val="0098066D"/>
    <w:rsid w:val="009859A3"/>
    <w:rsid w:val="0098691B"/>
    <w:rsid w:val="00993C93"/>
    <w:rsid w:val="00996A8C"/>
    <w:rsid w:val="009A0887"/>
    <w:rsid w:val="009A0931"/>
    <w:rsid w:val="009A43F2"/>
    <w:rsid w:val="009A532F"/>
    <w:rsid w:val="009C0931"/>
    <w:rsid w:val="009C1852"/>
    <w:rsid w:val="009C663B"/>
    <w:rsid w:val="009C6787"/>
    <w:rsid w:val="009D5A4A"/>
    <w:rsid w:val="009E15B2"/>
    <w:rsid w:val="009E2E67"/>
    <w:rsid w:val="009E4AD6"/>
    <w:rsid w:val="009F03AA"/>
    <w:rsid w:val="009F0703"/>
    <w:rsid w:val="009F6764"/>
    <w:rsid w:val="009F77C8"/>
    <w:rsid w:val="00A068D0"/>
    <w:rsid w:val="00A07E16"/>
    <w:rsid w:val="00A15536"/>
    <w:rsid w:val="00A1558F"/>
    <w:rsid w:val="00A2347F"/>
    <w:rsid w:val="00A25D7F"/>
    <w:rsid w:val="00A3165E"/>
    <w:rsid w:val="00A3421E"/>
    <w:rsid w:val="00A433E3"/>
    <w:rsid w:val="00A444B9"/>
    <w:rsid w:val="00A44F09"/>
    <w:rsid w:val="00A451F5"/>
    <w:rsid w:val="00A45C9A"/>
    <w:rsid w:val="00A54801"/>
    <w:rsid w:val="00A5590B"/>
    <w:rsid w:val="00A55DD7"/>
    <w:rsid w:val="00A57DB9"/>
    <w:rsid w:val="00A65EF6"/>
    <w:rsid w:val="00A71AE8"/>
    <w:rsid w:val="00A7414A"/>
    <w:rsid w:val="00A80593"/>
    <w:rsid w:val="00A805E4"/>
    <w:rsid w:val="00A83C7D"/>
    <w:rsid w:val="00A866A1"/>
    <w:rsid w:val="00A9214E"/>
    <w:rsid w:val="00A93A2B"/>
    <w:rsid w:val="00AA0615"/>
    <w:rsid w:val="00AA6ED4"/>
    <w:rsid w:val="00AB0178"/>
    <w:rsid w:val="00AB3F51"/>
    <w:rsid w:val="00AC3F36"/>
    <w:rsid w:val="00AD191F"/>
    <w:rsid w:val="00AD2243"/>
    <w:rsid w:val="00AD49F2"/>
    <w:rsid w:val="00AD7B26"/>
    <w:rsid w:val="00AE0284"/>
    <w:rsid w:val="00AE0B40"/>
    <w:rsid w:val="00AE24D0"/>
    <w:rsid w:val="00AE5E5E"/>
    <w:rsid w:val="00AF080B"/>
    <w:rsid w:val="00AF171A"/>
    <w:rsid w:val="00AF2878"/>
    <w:rsid w:val="00AF47BC"/>
    <w:rsid w:val="00AF78D1"/>
    <w:rsid w:val="00B00815"/>
    <w:rsid w:val="00B02B2D"/>
    <w:rsid w:val="00B068A1"/>
    <w:rsid w:val="00B06C4B"/>
    <w:rsid w:val="00B15877"/>
    <w:rsid w:val="00B174C9"/>
    <w:rsid w:val="00B23101"/>
    <w:rsid w:val="00B246DF"/>
    <w:rsid w:val="00B279C0"/>
    <w:rsid w:val="00B27DFB"/>
    <w:rsid w:val="00B35229"/>
    <w:rsid w:val="00B375EC"/>
    <w:rsid w:val="00B4005D"/>
    <w:rsid w:val="00B4118A"/>
    <w:rsid w:val="00B426A3"/>
    <w:rsid w:val="00B429A1"/>
    <w:rsid w:val="00B52379"/>
    <w:rsid w:val="00B5548F"/>
    <w:rsid w:val="00B560EF"/>
    <w:rsid w:val="00B6014C"/>
    <w:rsid w:val="00B60A36"/>
    <w:rsid w:val="00B72100"/>
    <w:rsid w:val="00B740FC"/>
    <w:rsid w:val="00B75E79"/>
    <w:rsid w:val="00B766C6"/>
    <w:rsid w:val="00B8475B"/>
    <w:rsid w:val="00B85F59"/>
    <w:rsid w:val="00B90A2A"/>
    <w:rsid w:val="00B91799"/>
    <w:rsid w:val="00B94B03"/>
    <w:rsid w:val="00B95137"/>
    <w:rsid w:val="00BA0221"/>
    <w:rsid w:val="00BA25C9"/>
    <w:rsid w:val="00BA4E8E"/>
    <w:rsid w:val="00BB3540"/>
    <w:rsid w:val="00BC29F0"/>
    <w:rsid w:val="00BC42CC"/>
    <w:rsid w:val="00BC6089"/>
    <w:rsid w:val="00BC6B28"/>
    <w:rsid w:val="00BD184B"/>
    <w:rsid w:val="00BD596F"/>
    <w:rsid w:val="00BF12C8"/>
    <w:rsid w:val="00BF49F4"/>
    <w:rsid w:val="00C07C14"/>
    <w:rsid w:val="00C10984"/>
    <w:rsid w:val="00C2017C"/>
    <w:rsid w:val="00C204C1"/>
    <w:rsid w:val="00C315A7"/>
    <w:rsid w:val="00C32DDB"/>
    <w:rsid w:val="00C3368B"/>
    <w:rsid w:val="00C373A9"/>
    <w:rsid w:val="00C501CA"/>
    <w:rsid w:val="00C550E8"/>
    <w:rsid w:val="00C776AC"/>
    <w:rsid w:val="00C77772"/>
    <w:rsid w:val="00C80469"/>
    <w:rsid w:val="00C81CA6"/>
    <w:rsid w:val="00CA1D32"/>
    <w:rsid w:val="00CA59FF"/>
    <w:rsid w:val="00CC11B6"/>
    <w:rsid w:val="00CC2C39"/>
    <w:rsid w:val="00CD1A29"/>
    <w:rsid w:val="00CD58E4"/>
    <w:rsid w:val="00CE0889"/>
    <w:rsid w:val="00CE263A"/>
    <w:rsid w:val="00CF3DBE"/>
    <w:rsid w:val="00CF686B"/>
    <w:rsid w:val="00D00110"/>
    <w:rsid w:val="00D01CE6"/>
    <w:rsid w:val="00D02906"/>
    <w:rsid w:val="00D056E1"/>
    <w:rsid w:val="00D21321"/>
    <w:rsid w:val="00D2343E"/>
    <w:rsid w:val="00D238DD"/>
    <w:rsid w:val="00D240EC"/>
    <w:rsid w:val="00D40E97"/>
    <w:rsid w:val="00D54230"/>
    <w:rsid w:val="00D55373"/>
    <w:rsid w:val="00D57C02"/>
    <w:rsid w:val="00D6188F"/>
    <w:rsid w:val="00D623C6"/>
    <w:rsid w:val="00D643DB"/>
    <w:rsid w:val="00D72314"/>
    <w:rsid w:val="00D80195"/>
    <w:rsid w:val="00D835A3"/>
    <w:rsid w:val="00D85244"/>
    <w:rsid w:val="00D91428"/>
    <w:rsid w:val="00D91EE9"/>
    <w:rsid w:val="00D94C40"/>
    <w:rsid w:val="00D97FA3"/>
    <w:rsid w:val="00DA6F0A"/>
    <w:rsid w:val="00DB1912"/>
    <w:rsid w:val="00DB1C79"/>
    <w:rsid w:val="00DD0833"/>
    <w:rsid w:val="00E0362B"/>
    <w:rsid w:val="00E07C52"/>
    <w:rsid w:val="00E1039E"/>
    <w:rsid w:val="00E107B2"/>
    <w:rsid w:val="00E11340"/>
    <w:rsid w:val="00E12C8B"/>
    <w:rsid w:val="00E16F9D"/>
    <w:rsid w:val="00E17518"/>
    <w:rsid w:val="00E175E1"/>
    <w:rsid w:val="00E2704F"/>
    <w:rsid w:val="00E30132"/>
    <w:rsid w:val="00E360B2"/>
    <w:rsid w:val="00E41CD4"/>
    <w:rsid w:val="00E42CF7"/>
    <w:rsid w:val="00E43E44"/>
    <w:rsid w:val="00E44AD6"/>
    <w:rsid w:val="00E45909"/>
    <w:rsid w:val="00E50DC3"/>
    <w:rsid w:val="00E519F6"/>
    <w:rsid w:val="00E56AFB"/>
    <w:rsid w:val="00E65DCA"/>
    <w:rsid w:val="00E8212D"/>
    <w:rsid w:val="00E929CD"/>
    <w:rsid w:val="00E92B34"/>
    <w:rsid w:val="00E958B7"/>
    <w:rsid w:val="00E966A0"/>
    <w:rsid w:val="00EB293B"/>
    <w:rsid w:val="00EB389E"/>
    <w:rsid w:val="00EB7577"/>
    <w:rsid w:val="00ED7EEA"/>
    <w:rsid w:val="00EF36C7"/>
    <w:rsid w:val="00EF4FFA"/>
    <w:rsid w:val="00EF7E83"/>
    <w:rsid w:val="00F04FB8"/>
    <w:rsid w:val="00F074E1"/>
    <w:rsid w:val="00F15A5A"/>
    <w:rsid w:val="00F21A97"/>
    <w:rsid w:val="00F3438A"/>
    <w:rsid w:val="00F3514A"/>
    <w:rsid w:val="00F36C6B"/>
    <w:rsid w:val="00F41D8C"/>
    <w:rsid w:val="00F42A44"/>
    <w:rsid w:val="00F43C5A"/>
    <w:rsid w:val="00F475DA"/>
    <w:rsid w:val="00F54677"/>
    <w:rsid w:val="00F54D6A"/>
    <w:rsid w:val="00F55459"/>
    <w:rsid w:val="00F73EAE"/>
    <w:rsid w:val="00F74161"/>
    <w:rsid w:val="00F75E07"/>
    <w:rsid w:val="00F768D2"/>
    <w:rsid w:val="00F8503B"/>
    <w:rsid w:val="00F90569"/>
    <w:rsid w:val="00FA02D2"/>
    <w:rsid w:val="00FB20CE"/>
    <w:rsid w:val="00FC499A"/>
    <w:rsid w:val="00FC4C40"/>
    <w:rsid w:val="00FC6038"/>
    <w:rsid w:val="00FC7A04"/>
    <w:rsid w:val="00FD1EC9"/>
    <w:rsid w:val="00FE00E2"/>
    <w:rsid w:val="00FE1FF0"/>
    <w:rsid w:val="00FE3EEE"/>
    <w:rsid w:val="00FE7DD1"/>
    <w:rsid w:val="00FF2A59"/>
    <w:rsid w:val="00FF6C05"/>
    <w:rsid w:val="00FF6F18"/>
    <w:rsid w:val="00FF7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C10783-2D02-4054-A612-38A130F8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F36"/>
  </w:style>
  <w:style w:type="paragraph" w:styleId="1">
    <w:name w:val="heading 1"/>
    <w:basedOn w:val="a"/>
    <w:next w:val="a"/>
    <w:qFormat/>
    <w:rsid w:val="00AC3F36"/>
    <w:pPr>
      <w:keepNext/>
      <w:spacing w:before="240" w:after="60"/>
      <w:outlineLvl w:val="0"/>
    </w:pPr>
    <w:rPr>
      <w:rFonts w:ascii="Arial" w:hAnsi="Arial" w:cs="Arial"/>
      <w:b/>
      <w:bCs/>
      <w:kern w:val="32"/>
      <w:sz w:val="32"/>
      <w:szCs w:val="32"/>
    </w:rPr>
  </w:style>
  <w:style w:type="paragraph" w:styleId="2">
    <w:name w:val="heading 2"/>
    <w:basedOn w:val="a"/>
    <w:next w:val="a"/>
    <w:qFormat/>
    <w:rsid w:val="00AC3F36"/>
    <w:pPr>
      <w:keepNext/>
      <w:spacing w:line="360" w:lineRule="auto"/>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C3F36"/>
    <w:pPr>
      <w:ind w:left="5100" w:hanging="5100"/>
      <w:jc w:val="both"/>
    </w:pPr>
    <w:rPr>
      <w:sz w:val="28"/>
    </w:rPr>
  </w:style>
  <w:style w:type="paragraph" w:customStyle="1" w:styleId="FR1">
    <w:name w:val="FR1"/>
    <w:rsid w:val="00AC3F36"/>
    <w:pPr>
      <w:widowControl w:val="0"/>
      <w:autoSpaceDE w:val="0"/>
      <w:autoSpaceDN w:val="0"/>
      <w:adjustRightInd w:val="0"/>
      <w:spacing w:before="20"/>
      <w:ind w:left="1280"/>
    </w:pPr>
    <w:rPr>
      <w:sz w:val="24"/>
      <w:szCs w:val="24"/>
    </w:rPr>
  </w:style>
  <w:style w:type="paragraph" w:customStyle="1" w:styleId="FR3">
    <w:name w:val="FR3"/>
    <w:rsid w:val="00AC3F36"/>
    <w:pPr>
      <w:widowControl w:val="0"/>
      <w:autoSpaceDE w:val="0"/>
      <w:autoSpaceDN w:val="0"/>
      <w:adjustRightInd w:val="0"/>
      <w:spacing w:before="180" w:line="360" w:lineRule="auto"/>
      <w:ind w:left="320" w:right="200"/>
      <w:jc w:val="center"/>
    </w:pPr>
    <w:rPr>
      <w:rFonts w:ascii="Arial" w:hAnsi="Arial" w:cs="Arial"/>
      <w:b/>
      <w:bCs/>
      <w:noProof/>
      <w:sz w:val="16"/>
      <w:szCs w:val="16"/>
    </w:rPr>
  </w:style>
  <w:style w:type="paragraph" w:styleId="a4">
    <w:name w:val="header"/>
    <w:basedOn w:val="a"/>
    <w:rsid w:val="00AC3F36"/>
    <w:pPr>
      <w:widowControl w:val="0"/>
      <w:tabs>
        <w:tab w:val="center" w:pos="4677"/>
        <w:tab w:val="right" w:pos="9355"/>
      </w:tabs>
      <w:autoSpaceDE w:val="0"/>
      <w:autoSpaceDN w:val="0"/>
      <w:adjustRightInd w:val="0"/>
      <w:spacing w:line="340" w:lineRule="auto"/>
      <w:ind w:left="520" w:firstLine="720"/>
      <w:jc w:val="both"/>
    </w:pPr>
  </w:style>
  <w:style w:type="paragraph" w:styleId="a5">
    <w:name w:val="Balloon Text"/>
    <w:basedOn w:val="a"/>
    <w:link w:val="a6"/>
    <w:rsid w:val="00EF36C7"/>
    <w:rPr>
      <w:rFonts w:ascii="Tahoma" w:hAnsi="Tahoma"/>
      <w:sz w:val="16"/>
      <w:szCs w:val="16"/>
    </w:rPr>
  </w:style>
  <w:style w:type="character" w:customStyle="1" w:styleId="a6">
    <w:name w:val="Текст выноски Знак"/>
    <w:link w:val="a5"/>
    <w:rsid w:val="00EF36C7"/>
    <w:rPr>
      <w:rFonts w:ascii="Tahoma" w:hAnsi="Tahoma" w:cs="Tahoma"/>
      <w:sz w:val="16"/>
      <w:szCs w:val="16"/>
    </w:rPr>
  </w:style>
  <w:style w:type="character" w:styleId="a7">
    <w:name w:val="Hyperlink"/>
    <w:rsid w:val="00E50DC3"/>
    <w:rPr>
      <w:color w:val="0000FF"/>
      <w:u w:val="single"/>
    </w:rPr>
  </w:style>
  <w:style w:type="character" w:customStyle="1" w:styleId="apple-converted-space">
    <w:name w:val="apple-converted-space"/>
    <w:basedOn w:val="a0"/>
    <w:rsid w:val="00630D73"/>
  </w:style>
  <w:style w:type="character" w:customStyle="1" w:styleId="FontStyle2001">
    <w:name w:val="Font Style2001"/>
    <w:uiPriority w:val="99"/>
    <w:rsid w:val="00625E05"/>
    <w:rPr>
      <w:rFonts w:ascii="Times New Roman" w:hAnsi="Times New Roman" w:cs="Times New Roman"/>
      <w:sz w:val="18"/>
      <w:szCs w:val="18"/>
    </w:rPr>
  </w:style>
  <w:style w:type="paragraph" w:customStyle="1" w:styleId="ConsPlusCell">
    <w:name w:val="ConsPlusCell"/>
    <w:uiPriority w:val="99"/>
    <w:rsid w:val="00625E05"/>
    <w:pPr>
      <w:widowControl w:val="0"/>
      <w:autoSpaceDE w:val="0"/>
      <w:autoSpaceDN w:val="0"/>
      <w:adjustRightInd w:val="0"/>
    </w:pPr>
    <w:rPr>
      <w:rFonts w:ascii="Calibri" w:hAnsi="Calibri" w:cs="Calibri"/>
      <w:sz w:val="22"/>
      <w:szCs w:val="22"/>
    </w:rPr>
  </w:style>
  <w:style w:type="character" w:customStyle="1" w:styleId="20">
    <w:name w:val="Основной текст (2)_"/>
    <w:basedOn w:val="a0"/>
    <w:link w:val="21"/>
    <w:rsid w:val="004F576E"/>
    <w:rPr>
      <w:sz w:val="26"/>
      <w:szCs w:val="26"/>
      <w:shd w:val="clear" w:color="auto" w:fill="FFFFFF"/>
    </w:rPr>
  </w:style>
  <w:style w:type="paragraph" w:customStyle="1" w:styleId="21">
    <w:name w:val="Основной текст (2)"/>
    <w:basedOn w:val="a"/>
    <w:link w:val="20"/>
    <w:rsid w:val="004F576E"/>
    <w:pPr>
      <w:widowControl w:val="0"/>
      <w:shd w:val="clear" w:color="auto" w:fill="FFFFFF"/>
      <w:spacing w:line="278" w:lineRule="exact"/>
      <w:jc w:val="center"/>
    </w:pPr>
    <w:rPr>
      <w:sz w:val="26"/>
      <w:szCs w:val="26"/>
    </w:rPr>
  </w:style>
  <w:style w:type="paragraph" w:styleId="a8">
    <w:name w:val="No Spacing"/>
    <w:uiPriority w:val="1"/>
    <w:qFormat/>
    <w:rsid w:val="002B45A8"/>
    <w:rPr>
      <w:rFonts w:asciiTheme="minorHAnsi" w:eastAsiaTheme="minorHAnsi" w:hAnsiTheme="minorHAnsi" w:cstheme="minorBidi"/>
      <w:sz w:val="22"/>
      <w:szCs w:val="22"/>
      <w:lang w:eastAsia="en-US"/>
    </w:rPr>
  </w:style>
  <w:style w:type="table" w:styleId="a9">
    <w:name w:val="Table Grid"/>
    <w:basedOn w:val="a1"/>
    <w:uiPriority w:val="39"/>
    <w:rsid w:val="002B45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9"/>
    <w:uiPriority w:val="39"/>
    <w:rsid w:val="00FF6C0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nhideWhenUsed/>
    <w:rsid w:val="007B25AA"/>
    <w:pPr>
      <w:tabs>
        <w:tab w:val="center" w:pos="4677"/>
        <w:tab w:val="right" w:pos="9355"/>
      </w:tabs>
    </w:pPr>
  </w:style>
  <w:style w:type="character" w:customStyle="1" w:styleId="ab">
    <w:name w:val="Нижний колонтитул Знак"/>
    <w:basedOn w:val="a0"/>
    <w:link w:val="aa"/>
    <w:rsid w:val="007B2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18633">
      <w:bodyDiv w:val="1"/>
      <w:marLeft w:val="0"/>
      <w:marRight w:val="0"/>
      <w:marTop w:val="0"/>
      <w:marBottom w:val="0"/>
      <w:divBdr>
        <w:top w:val="none" w:sz="0" w:space="0" w:color="auto"/>
        <w:left w:val="none" w:sz="0" w:space="0" w:color="auto"/>
        <w:bottom w:val="none" w:sz="0" w:space="0" w:color="auto"/>
        <w:right w:val="none" w:sz="0" w:space="0" w:color="auto"/>
      </w:divBdr>
    </w:div>
    <w:div w:id="1154106103">
      <w:bodyDiv w:val="1"/>
      <w:marLeft w:val="0"/>
      <w:marRight w:val="0"/>
      <w:marTop w:val="0"/>
      <w:marBottom w:val="0"/>
      <w:divBdr>
        <w:top w:val="none" w:sz="0" w:space="0" w:color="auto"/>
        <w:left w:val="none" w:sz="0" w:space="0" w:color="auto"/>
        <w:bottom w:val="none" w:sz="0" w:space="0" w:color="auto"/>
        <w:right w:val="none" w:sz="0" w:space="0" w:color="auto"/>
      </w:divBdr>
    </w:div>
    <w:div w:id="142607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tadm.ru/about/deyatelnost/housing-and-utilities/detail.php?ELEMENT_ID=482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rabota_ojk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1A3E4-3B55-425E-BA19-769455EB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3453</Words>
  <Characters>19688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БАШЉОРТОСТАН РЕСПУБЛИКАЋЫ</vt:lpstr>
    </vt:vector>
  </TitlesOfParts>
  <Company>Reanimator EE</Company>
  <LinksUpToDate>false</LinksUpToDate>
  <CharactersWithSpaces>23095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БАШЉОРТОСТАН РЕСПУБЛИКАЋЫ</dc:title>
  <dc:subject/>
  <dc:creator>m</dc:creator>
  <cp:keywords/>
  <dc:description/>
  <cp:lastModifiedBy>user</cp:lastModifiedBy>
  <cp:revision>2</cp:revision>
  <cp:lastPrinted>2022-12-02T09:08:00Z</cp:lastPrinted>
  <dcterms:created xsi:type="dcterms:W3CDTF">2024-10-22T07:36:00Z</dcterms:created>
  <dcterms:modified xsi:type="dcterms:W3CDTF">2024-10-22T07:36:00Z</dcterms:modified>
</cp:coreProperties>
</file>